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BAF" w:rsidRPr="00660BAF" w:rsidRDefault="00660BAF" w:rsidP="00660BAF">
      <w:pPr>
        <w:suppressAutoHyphens/>
        <w:spacing w:after="0" w:line="100" w:lineRule="atLeast"/>
        <w:ind w:right="-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81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0BA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660BAF" w:rsidRPr="00660BAF" w:rsidRDefault="00E374FC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НАЙДЕНОВСКИЙ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СЕЛЬСКИЙ СОВЕТ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КРАСНОГВАРДЕЙСКОГО РАЙОНА</w:t>
      </w:r>
    </w:p>
    <w:p w:rsidR="00660BAF" w:rsidRPr="00660BAF" w:rsidRDefault="00660BAF" w:rsidP="00660B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РЕСПУБЛИКИ КРЫМ</w:t>
      </w:r>
    </w:p>
    <w:p w:rsidR="007726F6" w:rsidRPr="007E5EAE" w:rsidRDefault="007726F6" w:rsidP="007726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val="en-US" w:eastAsia="ar-SA"/>
        </w:rPr>
        <w:t>XIII</w:t>
      </w:r>
      <w:r w:rsidRPr="00702A2B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</w:t>
      </w:r>
      <w:r w:rsidRPr="007E5EAE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сессия II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7E5E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</w:p>
    <w:p w:rsidR="00660BAF" w:rsidRPr="00660BAF" w:rsidRDefault="00660BAF" w:rsidP="007726F6">
      <w:pPr>
        <w:keepNext/>
        <w:suppressAutoHyphens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РЕШЕНИЕ</w:t>
      </w:r>
    </w:p>
    <w:p w:rsidR="00660BAF" w:rsidRPr="00660BAF" w:rsidRDefault="00660BAF" w:rsidP="00660B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660BAF" w:rsidRPr="00660BAF" w:rsidRDefault="00823346" w:rsidP="00E374F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19</w:t>
      </w:r>
      <w:r w:rsidR="004A522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февраля</w:t>
      </w:r>
      <w:r w:rsidR="009D2CF3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9D6B3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2025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года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DA688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</w:t>
      </w:r>
      <w:r w:rsidR="002F12F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="004A522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с. Найденовка            </w:t>
      </w:r>
      <w:r w:rsidR="00DA688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</w:t>
      </w:r>
      <w:r w:rsidR="002B35A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</w:t>
      </w:r>
      <w:r w:rsidR="00E374F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</w:t>
      </w:r>
      <w:r w:rsidR="00660BAF" w:rsidRPr="00660BA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№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1/29</w:t>
      </w:r>
    </w:p>
    <w:p w:rsidR="00660BAF" w:rsidRPr="00660BAF" w:rsidRDefault="00660BAF" w:rsidP="00660BA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823346" w:rsidRDefault="00823346" w:rsidP="00DC1361">
      <w:pPr>
        <w:widowControl w:val="0"/>
        <w:suppressAutoHyphens/>
        <w:autoSpaceDN w:val="0"/>
        <w:spacing w:after="0" w:line="324" w:lineRule="atLeast"/>
        <w:ind w:left="-426"/>
        <w:jc w:val="center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даче согласия на принятие движимого имущества из собственности Республики Крым в муниципальную собственность Найденовское сельское поселение Красногвардейского района Республики Крым</w:t>
      </w:r>
    </w:p>
    <w:p w:rsidR="00823346" w:rsidRPr="00327D6C" w:rsidRDefault="00823346" w:rsidP="00823346">
      <w:pPr>
        <w:widowControl w:val="0"/>
        <w:suppressAutoHyphens/>
        <w:autoSpaceDN w:val="0"/>
        <w:spacing w:after="0" w:line="324" w:lineRule="atLeast"/>
        <w:ind w:left="-567"/>
        <w:textAlignment w:val="baseline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3346" w:rsidRDefault="00823346" w:rsidP="00823346">
      <w:pPr>
        <w:widowControl w:val="0"/>
        <w:suppressAutoHyphens/>
        <w:autoSpaceDN w:val="0"/>
        <w:spacing w:after="0" w:line="240" w:lineRule="auto"/>
        <w:ind w:left="-567"/>
        <w:jc w:val="both"/>
        <w:textAlignment w:val="baseline"/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eastAsia="ja-JP" w:bidi="fa-IR"/>
        </w:rPr>
      </w:pPr>
      <w:r w:rsidRPr="00327D6C"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val="de-DE" w:eastAsia="ja-JP" w:bidi="fa-IR"/>
        </w:rPr>
        <w:t xml:space="preserve">         </w:t>
      </w:r>
      <w:proofErr w:type="gramStart"/>
      <w:r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eastAsia="ja-JP" w:bidi="fa-IR"/>
        </w:rPr>
        <w:t>Рассмотрев обращение министерства экологии и природных ресурсов, в</w:t>
      </w:r>
      <w:r w:rsidRPr="00327D6C"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val="de-DE" w:eastAsia="ja-JP" w:bidi="fa-IR"/>
        </w:rPr>
        <w:t xml:space="preserve"> </w:t>
      </w:r>
      <w:r w:rsidRPr="00212D6B"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eastAsia="ja-JP" w:bidi="fa-IR"/>
        </w:rPr>
        <w:t xml:space="preserve">соответствии с Федеральным Законом от 06.10.03 года №131-ФЗ "Об общих принципах организации местного самоуправления в Российской Федерации", </w:t>
      </w:r>
      <w:r w:rsidRPr="00212D6B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Законом Республики Крым от 21 августа 2014 года № 54-ЗРК «Об основах местного самоуправления в Республике Крым»</w:t>
      </w:r>
      <w:r w:rsidRPr="00212D6B">
        <w:rPr>
          <w:rFonts w:ascii="Times New Roman" w:eastAsia="Andale Sans UI" w:hAnsi="Times New Roman" w:cs="Tahoma"/>
          <w:color w:val="000000"/>
          <w:kern w:val="3"/>
          <w:sz w:val="28"/>
          <w:szCs w:val="28"/>
          <w:lang w:eastAsia="ja-JP" w:bidi="fa-IR"/>
        </w:rPr>
        <w:t>, Уставом м</w:t>
      </w:r>
      <w:r>
        <w:rPr>
          <w:rFonts w:ascii="Times New Roman" w:eastAsia="Andale Sans UI" w:hAnsi="Times New Roman" w:cs="Tahoma"/>
          <w:color w:val="000000"/>
          <w:kern w:val="3"/>
          <w:sz w:val="28"/>
          <w:szCs w:val="28"/>
          <w:lang w:eastAsia="ja-JP" w:bidi="fa-IR"/>
        </w:rPr>
        <w:t xml:space="preserve">униципального образования Найденовское </w:t>
      </w:r>
      <w:r w:rsidRPr="00212D6B">
        <w:rPr>
          <w:rFonts w:ascii="Times New Roman" w:eastAsia="Andale Sans UI" w:hAnsi="Times New Roman" w:cs="Tahoma"/>
          <w:color w:val="000000"/>
          <w:kern w:val="3"/>
          <w:sz w:val="28"/>
          <w:szCs w:val="28"/>
          <w:lang w:eastAsia="ja-JP" w:bidi="fa-IR"/>
        </w:rPr>
        <w:t xml:space="preserve"> сельское поселение, </w:t>
      </w:r>
      <w:r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eastAsia="ja-JP" w:bidi="fa-IR"/>
        </w:rPr>
        <w:t xml:space="preserve">Красногвардейского  района, Республики Крым </w:t>
      </w:r>
      <w:proofErr w:type="gramEnd"/>
    </w:p>
    <w:p w:rsidR="00823346" w:rsidRDefault="00823346" w:rsidP="00823346">
      <w:pPr>
        <w:widowControl w:val="0"/>
        <w:suppressAutoHyphens/>
        <w:autoSpaceDN w:val="0"/>
        <w:spacing w:after="0" w:line="240" w:lineRule="auto"/>
        <w:ind w:left="-567"/>
        <w:jc w:val="both"/>
        <w:textAlignment w:val="baseline"/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eastAsia="ja-JP" w:bidi="fa-IR"/>
        </w:rPr>
      </w:pPr>
    </w:p>
    <w:p w:rsidR="00823346" w:rsidRPr="00FC70DF" w:rsidRDefault="00823346" w:rsidP="00823346">
      <w:pPr>
        <w:widowControl w:val="0"/>
        <w:suppressAutoHyphens/>
        <w:autoSpaceDN w:val="0"/>
        <w:spacing w:after="0" w:line="240" w:lineRule="auto"/>
        <w:ind w:left="-567"/>
        <w:jc w:val="center"/>
        <w:textAlignment w:val="baseline"/>
        <w:rPr>
          <w:rFonts w:ascii="Times New Roman" w:eastAsia="Andale Sans UI" w:hAnsi="Times New Roman" w:cs="Tahoma"/>
          <w:b/>
          <w:kern w:val="3"/>
          <w:sz w:val="24"/>
          <w:szCs w:val="24"/>
          <w:lang w:eastAsia="ja-JP" w:bidi="fa-IR"/>
        </w:rPr>
      </w:pPr>
      <w:r w:rsidRPr="00FC70DF">
        <w:rPr>
          <w:rFonts w:ascii="Times New Roman" w:eastAsia="Andale Sans UI" w:hAnsi="Times New Roman" w:cs="Tahoma"/>
          <w:b/>
          <w:color w:val="252519"/>
          <w:kern w:val="3"/>
          <w:sz w:val="28"/>
          <w:szCs w:val="28"/>
          <w:lang w:eastAsia="ja-JP" w:bidi="fa-IR"/>
        </w:rPr>
        <w:t>Найденовский сельский совет решил:</w:t>
      </w:r>
    </w:p>
    <w:p w:rsidR="00823346" w:rsidRPr="00327D6C" w:rsidRDefault="00823346" w:rsidP="00823346">
      <w:pPr>
        <w:widowControl w:val="0"/>
        <w:suppressAutoHyphens/>
        <w:autoSpaceDN w:val="0"/>
        <w:spacing w:after="0" w:line="240" w:lineRule="auto"/>
        <w:ind w:left="-567"/>
        <w:jc w:val="both"/>
        <w:textAlignment w:val="baseline"/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val="de-DE" w:eastAsia="ja-JP" w:bidi="fa-IR"/>
        </w:rPr>
      </w:pPr>
    </w:p>
    <w:p w:rsidR="00823346" w:rsidRDefault="00823346" w:rsidP="00823346">
      <w:pPr>
        <w:widowControl w:val="0"/>
        <w:suppressAutoHyphens/>
        <w:autoSpaceDN w:val="0"/>
        <w:spacing w:after="0" w:line="324" w:lineRule="atLeast"/>
        <w:ind w:left="-567"/>
        <w:jc w:val="both"/>
        <w:textAlignment w:val="baseline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27D6C">
        <w:rPr>
          <w:rFonts w:ascii="Times New Roman" w:eastAsia="Andale Sans UI" w:hAnsi="Times New Roman" w:cs="Tahoma"/>
          <w:color w:val="252519"/>
          <w:kern w:val="3"/>
          <w:sz w:val="28"/>
          <w:szCs w:val="28"/>
          <w:lang w:val="de-DE" w:eastAsia="ja-JP" w:bidi="fa-IR"/>
        </w:rPr>
        <w:t>1.</w:t>
      </w:r>
      <w:r w:rsidRPr="00327D6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Дать согласие </w:t>
      </w:r>
      <w:r>
        <w:rPr>
          <w:rFonts w:ascii="Times New Roman" w:hAnsi="Times New Roman"/>
          <w:sz w:val="28"/>
          <w:szCs w:val="28"/>
        </w:rPr>
        <w:t>на принятие движимого имущества – посадочный материал породы клен в количестве 25 (двадцать пять) штук,</w:t>
      </w:r>
      <w:r w:rsidRPr="007E28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посадочный материал породы лох</w:t>
      </w:r>
      <w:r w:rsidRPr="007E28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количестве 20 (двадцать ) штук,</w:t>
      </w:r>
      <w:r w:rsidRPr="007E28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из собственности Республики Крым в муниципальную собственность Найденовское сельское поселение Красногвардейского района Республики Крым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823346" w:rsidRPr="00450A5C" w:rsidRDefault="00823346" w:rsidP="00823346">
      <w:pPr>
        <w:shd w:val="clear" w:color="auto" w:fill="FFFFFF"/>
        <w:ind w:left="-567"/>
        <w:jc w:val="both"/>
        <w:rPr>
          <w:rFonts w:ascii="Times New Roman" w:hAnsi="Times New Roman" w:cs="Times New Roman"/>
          <w:sz w:val="28"/>
          <w:szCs w:val="28"/>
          <w:lang w:val="pt-PT"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</w:t>
      </w:r>
      <w:r w:rsidRPr="00327D6C">
        <w:rPr>
          <w:rFonts w:ascii="Times New Roman" w:eastAsia="Times New Roman" w:hAnsi="Times New Roman" w:cs="Times New Roman"/>
          <w:bCs/>
          <w:color w:val="000000"/>
          <w:kern w:val="3"/>
          <w:sz w:val="28"/>
          <w:szCs w:val="28"/>
          <w:lang w:eastAsia="ru-RU" w:bidi="fa-IR"/>
        </w:rPr>
        <w:t>2.</w:t>
      </w:r>
      <w:r w:rsidRPr="00306751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450A5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Настоящее решение</w:t>
      </w:r>
      <w:r w:rsidRPr="00450A5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450A5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вступает в силу со дня его официального опубликования путем размещения в сетевом издании </w:t>
      </w:r>
      <w:r w:rsidRPr="00450A5C">
        <w:rPr>
          <w:rFonts w:ascii="Times New Roman" w:hAnsi="Times New Roman" w:cs="Times New Roman"/>
          <w:sz w:val="28"/>
          <w:szCs w:val="28"/>
        </w:rPr>
        <w:t>муниципального образования Найденовское сельское поселение Красногвардейского района на портале Правительства Республики Крым rk.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A5C">
        <w:rPr>
          <w:rFonts w:ascii="Times New Roman" w:hAnsi="Times New Roman" w:cs="Times New Roman"/>
          <w:sz w:val="28"/>
          <w:szCs w:val="28"/>
        </w:rPr>
        <w:t>gov.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A5C">
        <w:rPr>
          <w:rFonts w:ascii="Times New Roman" w:hAnsi="Times New Roman" w:cs="Times New Roman"/>
          <w:sz w:val="28"/>
          <w:szCs w:val="28"/>
        </w:rPr>
        <w:t>ru в разделе «Красногвардейский район. Муниципальные образования. Найденовское сельское поселение», на информационном стенде администрации Найденовского сельского поселения по адресу: с. Найденовка, ул. Комсомольская, д. 33,в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Pr="00450A5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50A5C">
        <w:rPr>
          <w:rFonts w:ascii="Times New Roman" w:hAnsi="Times New Roman" w:cs="Times New Roman"/>
          <w:sz w:val="28"/>
          <w:szCs w:val="28"/>
        </w:rPr>
        <w:t>ф) в разделе Сельские поселения, подраздел Найденовское сельское поселение.</w:t>
      </w:r>
      <w:r w:rsidRPr="00450A5C">
        <w:rPr>
          <w:rFonts w:ascii="Times New Roman" w:hAnsi="Times New Roman" w:cs="Times New Roman"/>
          <w:sz w:val="28"/>
          <w:szCs w:val="28"/>
          <w:lang w:val="pt-PT"/>
        </w:rPr>
        <w:t xml:space="preserve"> </w:t>
      </w:r>
    </w:p>
    <w:p w:rsidR="00823346" w:rsidRDefault="00823346" w:rsidP="00823346">
      <w:pPr>
        <w:suppressAutoHyphens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27D6C">
        <w:rPr>
          <w:rFonts w:ascii="Times New Roman" w:eastAsia="Times New Roman" w:hAnsi="Times New Roman" w:cs="Times New Roman"/>
          <w:sz w:val="28"/>
          <w:szCs w:val="28"/>
          <w:lang w:eastAsia="ar-SA"/>
        </w:rPr>
        <w:t>3.Решение вступает в силу с момента принятия.</w:t>
      </w:r>
    </w:p>
    <w:p w:rsidR="00823346" w:rsidRDefault="00823346" w:rsidP="00823346">
      <w:pPr>
        <w:suppressAutoHyphens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23346" w:rsidRPr="007726F6" w:rsidRDefault="00823346" w:rsidP="00823346">
      <w:pPr>
        <w:suppressAutoHyphens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726F6"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Председатель Найденовского                                         </w:t>
      </w:r>
    </w:p>
    <w:p w:rsidR="00823346" w:rsidRPr="007726F6" w:rsidRDefault="00823346" w:rsidP="00823346">
      <w:pPr>
        <w:pStyle w:val="a6"/>
        <w:spacing w:line="270" w:lineRule="atLeast"/>
        <w:ind w:left="-567"/>
        <w:jc w:val="both"/>
      </w:pPr>
      <w:r w:rsidRPr="007726F6">
        <w:rPr>
          <w:color w:val="000000"/>
          <w:sz w:val="28"/>
          <w:szCs w:val="28"/>
        </w:rPr>
        <w:t>сельского совета – глава администрации</w:t>
      </w:r>
    </w:p>
    <w:p w:rsidR="00823346" w:rsidRPr="007726F6" w:rsidRDefault="00823346" w:rsidP="00823346">
      <w:pPr>
        <w:pStyle w:val="a6"/>
        <w:spacing w:line="270" w:lineRule="atLeast"/>
        <w:ind w:left="-567"/>
        <w:jc w:val="both"/>
      </w:pPr>
      <w:r w:rsidRPr="007726F6">
        <w:rPr>
          <w:color w:val="000000"/>
          <w:sz w:val="28"/>
          <w:szCs w:val="28"/>
        </w:rPr>
        <w:t>Найденовского сельского поселения                                               М.А. Ахмедов</w:t>
      </w:r>
    </w:p>
    <w:p w:rsidR="00823346" w:rsidRPr="004A0F43" w:rsidRDefault="00823346" w:rsidP="00823346">
      <w:pPr>
        <w:pStyle w:val="a6"/>
        <w:spacing w:line="270" w:lineRule="atLeast"/>
        <w:ind w:left="-567"/>
        <w:jc w:val="both"/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823346" w:rsidRDefault="00823346" w:rsidP="00823346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4264" w:rsidRDefault="00224264" w:rsidP="00224264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sectPr w:rsidR="00224264" w:rsidSect="00530567">
      <w:pgSz w:w="11906" w:h="16838"/>
      <w:pgMar w:top="1276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07472C1"/>
    <w:multiLevelType w:val="hybridMultilevel"/>
    <w:tmpl w:val="0860B0FE"/>
    <w:lvl w:ilvl="0" w:tplc="3DC2B2CE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">
    <w:nsid w:val="18577D38"/>
    <w:multiLevelType w:val="hybridMultilevel"/>
    <w:tmpl w:val="5A224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672CD"/>
    <w:multiLevelType w:val="hybridMultilevel"/>
    <w:tmpl w:val="A89E4DE8"/>
    <w:lvl w:ilvl="0" w:tplc="4B127D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72C5607"/>
    <w:multiLevelType w:val="hybridMultilevel"/>
    <w:tmpl w:val="C610E396"/>
    <w:lvl w:ilvl="0" w:tplc="536E12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A25E78"/>
    <w:multiLevelType w:val="multilevel"/>
    <w:tmpl w:val="3724CD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2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422B"/>
    <w:rsid w:val="00002A8B"/>
    <w:rsid w:val="0006212F"/>
    <w:rsid w:val="001456C2"/>
    <w:rsid w:val="001C2B94"/>
    <w:rsid w:val="001F40F5"/>
    <w:rsid w:val="00224264"/>
    <w:rsid w:val="002B35A9"/>
    <w:rsid w:val="002F12FF"/>
    <w:rsid w:val="00306192"/>
    <w:rsid w:val="0045065F"/>
    <w:rsid w:val="00474374"/>
    <w:rsid w:val="004A522B"/>
    <w:rsid w:val="00510CE8"/>
    <w:rsid w:val="00530567"/>
    <w:rsid w:val="005413BA"/>
    <w:rsid w:val="00660BAF"/>
    <w:rsid w:val="006A667F"/>
    <w:rsid w:val="006E3762"/>
    <w:rsid w:val="007233F4"/>
    <w:rsid w:val="00745D1A"/>
    <w:rsid w:val="007726F6"/>
    <w:rsid w:val="007F1629"/>
    <w:rsid w:val="00823346"/>
    <w:rsid w:val="008375D5"/>
    <w:rsid w:val="0085422B"/>
    <w:rsid w:val="008600D4"/>
    <w:rsid w:val="009D2CF3"/>
    <w:rsid w:val="009D6B37"/>
    <w:rsid w:val="009E36F6"/>
    <w:rsid w:val="00B7374D"/>
    <w:rsid w:val="00B9672C"/>
    <w:rsid w:val="00BD2E4D"/>
    <w:rsid w:val="00C07D61"/>
    <w:rsid w:val="00CB23EF"/>
    <w:rsid w:val="00D56D56"/>
    <w:rsid w:val="00D5736C"/>
    <w:rsid w:val="00DA688E"/>
    <w:rsid w:val="00DC1361"/>
    <w:rsid w:val="00E0380A"/>
    <w:rsid w:val="00E374FC"/>
    <w:rsid w:val="00E4774B"/>
    <w:rsid w:val="00F50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0BA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0CE8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8233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0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0BA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0C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Найдёновка</cp:lastModifiedBy>
  <cp:revision>6</cp:revision>
  <cp:lastPrinted>2025-03-11T06:32:00Z</cp:lastPrinted>
  <dcterms:created xsi:type="dcterms:W3CDTF">2023-03-30T11:36:00Z</dcterms:created>
  <dcterms:modified xsi:type="dcterms:W3CDTF">2025-03-28T11:55:00Z</dcterms:modified>
</cp:coreProperties>
</file>