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BE3" w:rsidRPr="00783785" w:rsidRDefault="00EC4BE3" w:rsidP="00EC4BE3">
      <w:pPr>
        <w:jc w:val="center"/>
        <w:rPr>
          <w:sz w:val="28"/>
          <w:szCs w:val="28"/>
        </w:rPr>
      </w:pPr>
      <w:r w:rsidRPr="00783785">
        <w:rPr>
          <w:noProof/>
          <w:sz w:val="28"/>
          <w:szCs w:val="28"/>
        </w:rPr>
        <w:drawing>
          <wp:inline distT="0" distB="0" distL="0" distR="0">
            <wp:extent cx="552450" cy="65722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4BE3" w:rsidRPr="00783785" w:rsidRDefault="00EC4BE3" w:rsidP="00EC4BE3">
      <w:pPr>
        <w:jc w:val="center"/>
        <w:rPr>
          <w:sz w:val="28"/>
          <w:szCs w:val="28"/>
        </w:rPr>
      </w:pPr>
      <w:r w:rsidRPr="00783785">
        <w:rPr>
          <w:sz w:val="28"/>
          <w:szCs w:val="28"/>
        </w:rPr>
        <w:t>АДМИНИСТРАЦИЯ</w:t>
      </w:r>
    </w:p>
    <w:p w:rsidR="00EC4BE3" w:rsidRPr="00783785" w:rsidRDefault="00EC4BE3" w:rsidP="00EC4BE3">
      <w:pPr>
        <w:jc w:val="center"/>
        <w:rPr>
          <w:sz w:val="28"/>
          <w:szCs w:val="28"/>
        </w:rPr>
      </w:pPr>
      <w:r w:rsidRPr="00783785">
        <w:rPr>
          <w:sz w:val="28"/>
          <w:szCs w:val="28"/>
        </w:rPr>
        <w:t>НАЙДЕНОВСКОГО СЕЛЬСКОГО ПОСЕЛЕНИЯ</w:t>
      </w:r>
    </w:p>
    <w:p w:rsidR="00EC4BE3" w:rsidRPr="00783785" w:rsidRDefault="00EC4BE3" w:rsidP="00EC4BE3">
      <w:pPr>
        <w:jc w:val="center"/>
        <w:rPr>
          <w:sz w:val="28"/>
          <w:szCs w:val="28"/>
        </w:rPr>
      </w:pPr>
      <w:r w:rsidRPr="00783785">
        <w:rPr>
          <w:sz w:val="28"/>
          <w:szCs w:val="28"/>
        </w:rPr>
        <w:t>КРАСНОГВАРДЕЙСКОГО РАЙОНА</w:t>
      </w:r>
    </w:p>
    <w:p w:rsidR="00EC4BE3" w:rsidRPr="00783785" w:rsidRDefault="00EC4BE3" w:rsidP="00EC4BE3">
      <w:pPr>
        <w:jc w:val="center"/>
        <w:rPr>
          <w:sz w:val="28"/>
          <w:szCs w:val="28"/>
        </w:rPr>
      </w:pPr>
      <w:r w:rsidRPr="00783785">
        <w:rPr>
          <w:sz w:val="28"/>
          <w:szCs w:val="28"/>
        </w:rPr>
        <w:t>РЕСПУБЛИКИ КРЫМ</w:t>
      </w:r>
    </w:p>
    <w:p w:rsidR="00EC4BE3" w:rsidRPr="00783785" w:rsidRDefault="00EC4BE3" w:rsidP="00EC4BE3">
      <w:pPr>
        <w:jc w:val="center"/>
        <w:rPr>
          <w:sz w:val="28"/>
          <w:szCs w:val="28"/>
        </w:rPr>
      </w:pPr>
    </w:p>
    <w:p w:rsidR="00EC4BE3" w:rsidRPr="00783785" w:rsidRDefault="00EC4BE3" w:rsidP="00EC4BE3">
      <w:pPr>
        <w:jc w:val="center"/>
        <w:rPr>
          <w:b/>
          <w:sz w:val="28"/>
          <w:szCs w:val="28"/>
        </w:rPr>
      </w:pPr>
      <w:r w:rsidRPr="00783785">
        <w:rPr>
          <w:b/>
          <w:sz w:val="28"/>
          <w:szCs w:val="28"/>
        </w:rPr>
        <w:t>ПОСТАНОВЛЕНИЕ</w:t>
      </w:r>
    </w:p>
    <w:p w:rsidR="00EC4BE3" w:rsidRDefault="00EC4BE3" w:rsidP="00EC4BE3"/>
    <w:p w:rsidR="00EC4BE3" w:rsidRPr="00F314F9" w:rsidRDefault="00EC4BE3" w:rsidP="00EC4BE3">
      <w:r>
        <w:rPr>
          <w:sz w:val="28"/>
          <w:szCs w:val="28"/>
        </w:rPr>
        <w:t>11</w:t>
      </w:r>
      <w:r w:rsidRPr="008F31A0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Pr="008F31A0">
        <w:rPr>
          <w:sz w:val="28"/>
          <w:szCs w:val="28"/>
        </w:rPr>
        <w:t>. 202</w:t>
      </w:r>
      <w:r>
        <w:rPr>
          <w:sz w:val="28"/>
          <w:szCs w:val="28"/>
        </w:rPr>
        <w:t>5</w:t>
      </w:r>
      <w:r w:rsidRPr="008F31A0">
        <w:rPr>
          <w:sz w:val="28"/>
          <w:szCs w:val="28"/>
        </w:rPr>
        <w:t xml:space="preserve"> г.</w:t>
      </w:r>
      <w:r w:rsidRPr="00F22723">
        <w:rPr>
          <w:sz w:val="32"/>
          <w:szCs w:val="32"/>
        </w:rPr>
        <w:t xml:space="preserve">                </w:t>
      </w:r>
      <w:r>
        <w:rPr>
          <w:sz w:val="32"/>
          <w:szCs w:val="32"/>
        </w:rPr>
        <w:t xml:space="preserve">      </w:t>
      </w:r>
      <w:r w:rsidRPr="00F22723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    </w:t>
      </w:r>
      <w:r w:rsidRPr="00F22723">
        <w:rPr>
          <w:sz w:val="32"/>
          <w:szCs w:val="32"/>
        </w:rPr>
        <w:t>с. Найденовка</w:t>
      </w:r>
      <w:r>
        <w:t xml:space="preserve">                            </w:t>
      </w:r>
      <w:r w:rsidRPr="008F31A0">
        <w:rPr>
          <w:sz w:val="28"/>
          <w:szCs w:val="28"/>
        </w:rPr>
        <w:t xml:space="preserve">№ </w:t>
      </w:r>
      <w:r>
        <w:rPr>
          <w:sz w:val="28"/>
          <w:szCs w:val="28"/>
        </w:rPr>
        <w:t>30</w:t>
      </w:r>
    </w:p>
    <w:p w:rsidR="00EC4BE3" w:rsidRDefault="00EC4BE3" w:rsidP="00EC4BE3">
      <w:pPr>
        <w:jc w:val="center"/>
      </w:pPr>
    </w:p>
    <w:p w:rsidR="00EC4BE3" w:rsidRDefault="00EC4BE3" w:rsidP="00EC4BE3">
      <w:pPr>
        <w:jc w:val="center"/>
      </w:pPr>
    </w:p>
    <w:p w:rsidR="00EC4BE3" w:rsidRDefault="00EC4BE3" w:rsidP="00EC4BE3">
      <w:pPr>
        <w:jc w:val="center"/>
      </w:pPr>
    </w:p>
    <w:p w:rsidR="00EC4BE3" w:rsidRDefault="00EC4BE3" w:rsidP="00EC4BE3">
      <w:pPr>
        <w:ind w:right="4818"/>
        <w:jc w:val="both"/>
        <w:rPr>
          <w:bCs/>
          <w:sz w:val="28"/>
          <w:szCs w:val="28"/>
        </w:rPr>
      </w:pPr>
      <w:r w:rsidRPr="00581498"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 xml:space="preserve"> внесении изменений в постановление от 28.06.2021 №43 о  проведении осмотра оборудования детских игровых и спортивных площадок, расположенных на территории сельского поселения.</w:t>
      </w:r>
    </w:p>
    <w:p w:rsidR="00EC4BE3" w:rsidRPr="007349E3" w:rsidRDefault="00EC4BE3" w:rsidP="00EC4BE3">
      <w:pPr>
        <w:ind w:right="4818"/>
        <w:jc w:val="both"/>
        <w:rPr>
          <w:color w:val="000000"/>
          <w:sz w:val="28"/>
          <w:szCs w:val="28"/>
        </w:rPr>
      </w:pPr>
    </w:p>
    <w:p w:rsidR="00EC4BE3" w:rsidRPr="00581498" w:rsidRDefault="00EC4BE3" w:rsidP="00EC4BE3">
      <w:pPr>
        <w:spacing w:after="105"/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соответствии со статьёй 14 </w:t>
      </w:r>
      <w:r w:rsidRPr="00581498">
        <w:rPr>
          <w:color w:val="000000"/>
          <w:sz w:val="27"/>
          <w:szCs w:val="27"/>
        </w:rPr>
        <w:t>Федерального</w:t>
      </w:r>
      <w:r>
        <w:rPr>
          <w:color w:val="000000"/>
          <w:sz w:val="27"/>
          <w:szCs w:val="27"/>
        </w:rPr>
        <w:t xml:space="preserve"> закона от 06.10.2003  № 131-ФЗ «</w:t>
      </w:r>
      <w:r w:rsidRPr="00581498">
        <w:rPr>
          <w:color w:val="000000"/>
          <w:sz w:val="27"/>
          <w:szCs w:val="27"/>
        </w:rPr>
        <w:t>Об общих принципах организации местного самоуп</w:t>
      </w:r>
      <w:r>
        <w:rPr>
          <w:color w:val="000000"/>
          <w:sz w:val="27"/>
          <w:szCs w:val="27"/>
        </w:rPr>
        <w:t>равления в Российской Федерации»</w:t>
      </w:r>
      <w:r w:rsidRPr="00581498">
        <w:rPr>
          <w:color w:val="000000"/>
          <w:sz w:val="27"/>
          <w:szCs w:val="27"/>
        </w:rPr>
        <w:t xml:space="preserve">, </w:t>
      </w:r>
      <w:r>
        <w:rPr>
          <w:color w:val="000000"/>
          <w:sz w:val="27"/>
          <w:szCs w:val="27"/>
        </w:rPr>
        <w:t>Уставом Найденовского сельского поселения,</w:t>
      </w:r>
      <w:r w:rsidRPr="00581498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в целях</w:t>
      </w:r>
      <w:r w:rsidRPr="00581498">
        <w:rPr>
          <w:color w:val="000000"/>
          <w:sz w:val="27"/>
          <w:szCs w:val="27"/>
        </w:rPr>
        <w:t xml:space="preserve"> создания безопасной среды для жителей </w:t>
      </w:r>
      <w:r>
        <w:rPr>
          <w:color w:val="000000"/>
          <w:sz w:val="27"/>
          <w:szCs w:val="27"/>
        </w:rPr>
        <w:t>поселения</w:t>
      </w:r>
      <w:r w:rsidRPr="00581498">
        <w:rPr>
          <w:color w:val="000000"/>
          <w:sz w:val="27"/>
          <w:szCs w:val="27"/>
        </w:rPr>
        <w:t xml:space="preserve"> на территориях общего пользования и массового пребывания граждан</w:t>
      </w:r>
      <w:r>
        <w:rPr>
          <w:color w:val="000000"/>
          <w:sz w:val="27"/>
          <w:szCs w:val="27"/>
        </w:rPr>
        <w:t>:</w:t>
      </w:r>
    </w:p>
    <w:p w:rsidR="00EC4BE3" w:rsidRPr="00581498" w:rsidRDefault="00EC4BE3" w:rsidP="00EC4BE3">
      <w:pPr>
        <w:ind w:firstLine="708"/>
        <w:jc w:val="both"/>
        <w:rPr>
          <w:color w:val="000000"/>
          <w:sz w:val="27"/>
          <w:szCs w:val="27"/>
        </w:rPr>
      </w:pPr>
      <w:r w:rsidRPr="00581498">
        <w:rPr>
          <w:color w:val="000000"/>
          <w:sz w:val="27"/>
          <w:szCs w:val="27"/>
        </w:rPr>
        <w:t xml:space="preserve">1. </w:t>
      </w:r>
      <w:r>
        <w:rPr>
          <w:color w:val="000000"/>
          <w:sz w:val="27"/>
          <w:szCs w:val="27"/>
        </w:rPr>
        <w:t>Провести осмотр оборудования детских игровых и спортивных площадок, расположенных на территории Найденовского сельского поселения согласно графику, утвержденному приложением 1.</w:t>
      </w:r>
    </w:p>
    <w:p w:rsidR="00EC4BE3" w:rsidRDefault="00EC4BE3" w:rsidP="00EC4BE3">
      <w:pPr>
        <w:ind w:firstLine="708"/>
        <w:jc w:val="both"/>
        <w:rPr>
          <w:color w:val="000000"/>
          <w:sz w:val="27"/>
          <w:szCs w:val="27"/>
        </w:rPr>
      </w:pPr>
      <w:r w:rsidRPr="00581498">
        <w:rPr>
          <w:color w:val="000000"/>
          <w:sz w:val="27"/>
          <w:szCs w:val="27"/>
        </w:rPr>
        <w:t xml:space="preserve">2. Утвердить состав комиссии по </w:t>
      </w:r>
      <w:proofErr w:type="gramStart"/>
      <w:r w:rsidRPr="00581498">
        <w:rPr>
          <w:color w:val="000000"/>
          <w:sz w:val="27"/>
          <w:szCs w:val="27"/>
        </w:rPr>
        <w:t>контролю за</w:t>
      </w:r>
      <w:proofErr w:type="gramEnd"/>
      <w:r w:rsidRPr="00581498">
        <w:rPr>
          <w:color w:val="000000"/>
          <w:sz w:val="27"/>
          <w:szCs w:val="27"/>
        </w:rPr>
        <w:t xml:space="preserve"> техническим состоянием оборудования детских игровых и </w:t>
      </w:r>
      <w:r>
        <w:rPr>
          <w:color w:val="000000"/>
          <w:sz w:val="27"/>
          <w:szCs w:val="27"/>
        </w:rPr>
        <w:t xml:space="preserve">спортивных площадок на </w:t>
      </w:r>
      <w:r w:rsidRPr="00581498">
        <w:rPr>
          <w:color w:val="000000"/>
          <w:sz w:val="27"/>
          <w:szCs w:val="27"/>
        </w:rPr>
        <w:t>территории</w:t>
      </w:r>
      <w:r>
        <w:rPr>
          <w:color w:val="000000"/>
          <w:sz w:val="27"/>
          <w:szCs w:val="27"/>
        </w:rPr>
        <w:t xml:space="preserve"> Найденовского</w:t>
      </w:r>
      <w:r w:rsidRPr="00581498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сельского поселения  </w:t>
      </w:r>
      <w:r w:rsidRPr="00581498">
        <w:rPr>
          <w:color w:val="000000"/>
          <w:sz w:val="27"/>
          <w:szCs w:val="27"/>
        </w:rPr>
        <w:t>(приложение 2).</w:t>
      </w:r>
    </w:p>
    <w:p w:rsidR="00EC4BE3" w:rsidRDefault="00EC4BE3" w:rsidP="00EC4BE3">
      <w:pPr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3. Ознакомить с настоящим постановлением должностных лиц, входящих в состав комиссии </w:t>
      </w:r>
      <w:r w:rsidRPr="00C114E6">
        <w:rPr>
          <w:color w:val="000000"/>
          <w:sz w:val="27"/>
          <w:szCs w:val="27"/>
        </w:rPr>
        <w:t xml:space="preserve">по </w:t>
      </w:r>
      <w:proofErr w:type="gramStart"/>
      <w:r w:rsidRPr="00C114E6">
        <w:rPr>
          <w:color w:val="000000"/>
          <w:sz w:val="27"/>
          <w:szCs w:val="27"/>
        </w:rPr>
        <w:t>контролю за</w:t>
      </w:r>
      <w:proofErr w:type="gramEnd"/>
      <w:r w:rsidRPr="00C114E6">
        <w:rPr>
          <w:color w:val="000000"/>
          <w:sz w:val="27"/>
          <w:szCs w:val="27"/>
        </w:rPr>
        <w:t xml:space="preserve"> техническим состоянием </w:t>
      </w:r>
      <w:r w:rsidRPr="00B171C0">
        <w:rPr>
          <w:color w:val="000000"/>
          <w:sz w:val="27"/>
          <w:szCs w:val="27"/>
        </w:rPr>
        <w:t xml:space="preserve">оборудования детских игровых и спортивных площадок на территории </w:t>
      </w:r>
      <w:r>
        <w:rPr>
          <w:color w:val="000000"/>
          <w:sz w:val="27"/>
          <w:szCs w:val="27"/>
        </w:rPr>
        <w:t>Найденовского</w:t>
      </w:r>
      <w:r w:rsidRPr="00B171C0">
        <w:rPr>
          <w:color w:val="000000"/>
          <w:sz w:val="27"/>
          <w:szCs w:val="27"/>
        </w:rPr>
        <w:t xml:space="preserve"> сельского поселения  </w:t>
      </w:r>
    </w:p>
    <w:p w:rsidR="00EC4BE3" w:rsidRPr="00581498" w:rsidRDefault="00EC4BE3" w:rsidP="00EC4BE3">
      <w:pPr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4. Утвердить форму акта осмотра оборудования детской игровой площадки согласно приложению 3.</w:t>
      </w:r>
    </w:p>
    <w:p w:rsidR="00EC4BE3" w:rsidRPr="00581498" w:rsidRDefault="00EC4BE3" w:rsidP="00EC4BE3">
      <w:pPr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5. Настоящее п</w:t>
      </w:r>
      <w:r w:rsidRPr="00581498">
        <w:rPr>
          <w:color w:val="000000"/>
          <w:sz w:val="27"/>
          <w:szCs w:val="27"/>
        </w:rPr>
        <w:t>остановление вступает в силу с момента</w:t>
      </w:r>
      <w:r>
        <w:rPr>
          <w:color w:val="000000"/>
          <w:sz w:val="27"/>
          <w:szCs w:val="27"/>
        </w:rPr>
        <w:t xml:space="preserve"> его </w:t>
      </w:r>
      <w:r w:rsidRPr="00581498">
        <w:rPr>
          <w:color w:val="000000"/>
          <w:sz w:val="27"/>
          <w:szCs w:val="27"/>
        </w:rPr>
        <w:t xml:space="preserve"> подписания.</w:t>
      </w:r>
    </w:p>
    <w:p w:rsidR="00EC4BE3" w:rsidRDefault="00EC4BE3" w:rsidP="00EC4BE3">
      <w:pPr>
        <w:spacing w:after="105"/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6</w:t>
      </w:r>
      <w:r w:rsidRPr="00581498">
        <w:rPr>
          <w:color w:val="000000"/>
          <w:sz w:val="27"/>
          <w:szCs w:val="27"/>
        </w:rPr>
        <w:t xml:space="preserve">. </w:t>
      </w:r>
      <w:proofErr w:type="gramStart"/>
      <w:r w:rsidRPr="00581498">
        <w:rPr>
          <w:color w:val="000000"/>
          <w:sz w:val="27"/>
          <w:szCs w:val="27"/>
        </w:rPr>
        <w:t>Конт</w:t>
      </w:r>
      <w:r>
        <w:rPr>
          <w:color w:val="000000"/>
          <w:sz w:val="27"/>
          <w:szCs w:val="27"/>
        </w:rPr>
        <w:t>роль за</w:t>
      </w:r>
      <w:proofErr w:type="gramEnd"/>
      <w:r>
        <w:rPr>
          <w:color w:val="000000"/>
          <w:sz w:val="27"/>
          <w:szCs w:val="27"/>
        </w:rPr>
        <w:t xml:space="preserve"> исполнением настоящего п</w:t>
      </w:r>
      <w:r w:rsidRPr="00581498">
        <w:rPr>
          <w:color w:val="000000"/>
          <w:sz w:val="27"/>
          <w:szCs w:val="27"/>
        </w:rPr>
        <w:t xml:space="preserve">остановления </w:t>
      </w:r>
      <w:r>
        <w:rPr>
          <w:color w:val="000000"/>
          <w:sz w:val="27"/>
          <w:szCs w:val="27"/>
        </w:rPr>
        <w:t xml:space="preserve">оставляю за собой. </w:t>
      </w:r>
    </w:p>
    <w:p w:rsidR="00EC4BE3" w:rsidRDefault="00EC4BE3" w:rsidP="00EC4BE3">
      <w:pPr>
        <w:spacing w:after="105"/>
        <w:ind w:firstLine="708"/>
        <w:jc w:val="both"/>
        <w:rPr>
          <w:color w:val="000000"/>
          <w:sz w:val="27"/>
          <w:szCs w:val="27"/>
        </w:rPr>
      </w:pPr>
    </w:p>
    <w:p w:rsidR="00EC4BE3" w:rsidRDefault="00EC4BE3" w:rsidP="00EC4BE3">
      <w:pPr>
        <w:rPr>
          <w:sz w:val="28"/>
          <w:szCs w:val="28"/>
        </w:rPr>
      </w:pPr>
    </w:p>
    <w:p w:rsidR="00EC4BE3" w:rsidRDefault="00EC4BE3" w:rsidP="00EC4BE3">
      <w:pPr>
        <w:ind w:hanging="709"/>
        <w:rPr>
          <w:sz w:val="28"/>
          <w:szCs w:val="28"/>
        </w:rPr>
      </w:pPr>
      <w:r>
        <w:rPr>
          <w:sz w:val="28"/>
          <w:szCs w:val="28"/>
        </w:rPr>
        <w:t>Председатель Найденовского сельского</w:t>
      </w:r>
    </w:p>
    <w:p w:rsidR="00EC4BE3" w:rsidRDefault="00EC4BE3" w:rsidP="00EC4BE3">
      <w:pPr>
        <w:ind w:hanging="709"/>
        <w:rPr>
          <w:sz w:val="28"/>
          <w:szCs w:val="28"/>
        </w:rPr>
      </w:pPr>
      <w:r>
        <w:rPr>
          <w:sz w:val="28"/>
          <w:szCs w:val="28"/>
        </w:rPr>
        <w:t>Совет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глава Администрации </w:t>
      </w:r>
    </w:p>
    <w:p w:rsidR="00EC4BE3" w:rsidRDefault="00EC4BE3" w:rsidP="00EC4BE3">
      <w:pPr>
        <w:ind w:hanging="709"/>
        <w:rPr>
          <w:sz w:val="28"/>
          <w:szCs w:val="28"/>
        </w:rPr>
      </w:pPr>
      <w:r>
        <w:rPr>
          <w:sz w:val="28"/>
          <w:szCs w:val="28"/>
        </w:rPr>
        <w:t xml:space="preserve">Найденовского сельского поселения                                          М.А.Ахмедов              </w:t>
      </w:r>
    </w:p>
    <w:p w:rsidR="00EC4BE3" w:rsidRDefault="00EC4BE3" w:rsidP="00EC4BE3">
      <w:pPr>
        <w:ind w:hanging="709"/>
        <w:rPr>
          <w:sz w:val="28"/>
          <w:szCs w:val="28"/>
        </w:rPr>
      </w:pPr>
    </w:p>
    <w:p w:rsidR="00EC4BE3" w:rsidRDefault="00EC4BE3" w:rsidP="00EC4BE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</w:p>
    <w:p w:rsidR="00EC4BE3" w:rsidRDefault="00EC4BE3" w:rsidP="00EC4BE3">
      <w:pPr>
        <w:jc w:val="center"/>
        <w:rPr>
          <w:sz w:val="28"/>
          <w:szCs w:val="28"/>
        </w:rPr>
      </w:pPr>
    </w:p>
    <w:p w:rsidR="00EC4BE3" w:rsidRDefault="00EC4BE3" w:rsidP="00EC4BE3">
      <w:pPr>
        <w:jc w:val="center"/>
        <w:rPr>
          <w:sz w:val="28"/>
          <w:szCs w:val="28"/>
        </w:rPr>
      </w:pPr>
    </w:p>
    <w:p w:rsidR="00EC4BE3" w:rsidRDefault="00EC4BE3" w:rsidP="00EC4BE3">
      <w:pPr>
        <w:jc w:val="center"/>
        <w:rPr>
          <w:sz w:val="28"/>
          <w:szCs w:val="28"/>
        </w:rPr>
      </w:pPr>
    </w:p>
    <w:p w:rsidR="00EC4BE3" w:rsidRDefault="00EC4BE3" w:rsidP="00EC4BE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Приложение №1</w:t>
      </w:r>
    </w:p>
    <w:p w:rsidR="00EC4BE3" w:rsidRDefault="00EC4BE3" w:rsidP="00EC4BE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к постановлению №30 от 11.03.2025 г.</w:t>
      </w:r>
    </w:p>
    <w:p w:rsidR="00EC4BE3" w:rsidRDefault="00EC4BE3" w:rsidP="00EC4BE3">
      <w:pPr>
        <w:shd w:val="clear" w:color="auto" w:fill="FFFFFF"/>
        <w:jc w:val="center"/>
        <w:rPr>
          <w:b/>
          <w:bCs/>
          <w:color w:val="000000"/>
          <w:sz w:val="32"/>
          <w:szCs w:val="32"/>
        </w:rPr>
      </w:pPr>
    </w:p>
    <w:p w:rsidR="00EC4BE3" w:rsidRDefault="00EC4BE3" w:rsidP="00EC4BE3">
      <w:pPr>
        <w:shd w:val="clear" w:color="auto" w:fill="FFFFFF"/>
        <w:jc w:val="center"/>
        <w:rPr>
          <w:b/>
          <w:bCs/>
          <w:color w:val="000000"/>
          <w:sz w:val="32"/>
          <w:szCs w:val="32"/>
        </w:rPr>
      </w:pPr>
    </w:p>
    <w:p w:rsidR="00EC4BE3" w:rsidRDefault="00EC4BE3" w:rsidP="00EC4BE3">
      <w:pPr>
        <w:shd w:val="clear" w:color="auto" w:fill="FFFFFF"/>
        <w:jc w:val="center"/>
        <w:rPr>
          <w:rFonts w:cstheme="minorBidi"/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График проведения осмотров</w:t>
      </w:r>
    </w:p>
    <w:p w:rsidR="00EC4BE3" w:rsidRDefault="00EC4BE3" w:rsidP="00EC4BE3">
      <w:pPr>
        <w:shd w:val="clear" w:color="auto" w:fill="FFFFFF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оборудования детских игровых площадок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1.Регулярный визуальный осмотр оборудования детских игровых и спортивных  площадок (далее – также оборудование) проводится не реже одного раза в месяц в период с 1 по 7 число месяца.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проведении регулярного визуального осмотра выявляются </w:t>
      </w:r>
      <w:proofErr w:type="gramStart"/>
      <w:r>
        <w:rPr>
          <w:color w:val="000000"/>
          <w:sz w:val="28"/>
          <w:szCs w:val="28"/>
        </w:rPr>
        <w:t>очевидные</w:t>
      </w:r>
      <w:proofErr w:type="gramEnd"/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неисправности и посторонние предметы, представляющие опасности для дальнейшей эксплуатации оборудования (например: разбитые бутылки, консервные банки, пластиковые пакеты, поврежденные элементы оборудования и т.д.).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2.Функциональный осмотр оборудования проводится не реже одного раза в три месяца в период с 1 по 7 число месяца.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проведении функционального осмотра проводится детальный осмотр с целью проверки исправности и устойчивости оборудования, выявления износа элементов оборудования.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3.Ежегодный основной осмотр оборудования проводится не реже одного раза в год не позже июля месяца.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ходе ежегодного основного осмотра оборудования определяют: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наличие гниения деревянных элементов;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наличие коррозии металлических элементов;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влияние выполненных ремонтных работ на безопасность эксплуатации оборудования.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проведении ежегодного основного осмотра оборудования особое внимание уделяют скрытым, труднодоступным элементам оборудования.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4.Осмотру подлежит все оборудование детских игровых и спортивных площадок, принадлежащее (состоящее на балансе)  администрации Найденовского сельского поселения.</w:t>
      </w:r>
    </w:p>
    <w:p w:rsidR="00EC4BE3" w:rsidRDefault="00EC4BE3" w:rsidP="00EC4BE3">
      <w:pPr>
        <w:rPr>
          <w:rFonts w:asciiTheme="minorHAnsi" w:eastAsiaTheme="minorHAnsi" w:hAnsiTheme="minorHAnsi"/>
          <w:sz w:val="22"/>
          <w:szCs w:val="22"/>
          <w:lang w:eastAsia="en-US"/>
        </w:rPr>
      </w:pPr>
    </w:p>
    <w:p w:rsidR="00EC4BE3" w:rsidRDefault="00EC4BE3" w:rsidP="00EC4BE3">
      <w:pPr>
        <w:jc w:val="center"/>
      </w:pPr>
    </w:p>
    <w:p w:rsidR="00EC4BE3" w:rsidRDefault="00EC4BE3" w:rsidP="00EC4BE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</w:t>
      </w: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                                  </w:t>
      </w: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Приложение №2  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к постановлению   </w:t>
      </w:r>
    </w:p>
    <w:p w:rsidR="00EC4BE3" w:rsidRDefault="00EC4BE3" w:rsidP="00EC4BE3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от 11.03.2025 года №30</w:t>
      </w:r>
    </w:p>
    <w:p w:rsidR="00EC4BE3" w:rsidRDefault="00EC4BE3" w:rsidP="00EC4BE3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EC4BE3" w:rsidRDefault="00EC4BE3" w:rsidP="00EC4BE3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EC4BE3" w:rsidRPr="004D7F04" w:rsidRDefault="00EC4BE3" w:rsidP="00EC4BE3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Состав комиссии по проведению осмотров</w:t>
      </w:r>
    </w:p>
    <w:p w:rsidR="00EC4BE3" w:rsidRDefault="00EC4BE3" w:rsidP="00EC4BE3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оборудования детских игровых и спортивных  площадок</w:t>
      </w:r>
    </w:p>
    <w:p w:rsidR="00EC4BE3" w:rsidRDefault="00EC4BE3" w:rsidP="00EC4BE3">
      <w:pPr>
        <w:shd w:val="clear" w:color="auto" w:fill="FFFFFF"/>
        <w:rPr>
          <w:rFonts w:eastAsia="Calibr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I. Состав комиссии по проведению осмотров оборудования детской игровой спортивной площадок, расположенных по адресу: Республика Крым, Красногвардейский  район, село Найденовка, ул. Комсомольская</w:t>
      </w:r>
    </w:p>
    <w:p w:rsidR="00EC4BE3" w:rsidRDefault="00EC4BE3" w:rsidP="00EC4BE3">
      <w:pPr>
        <w:ind w:left="720"/>
        <w:rPr>
          <w:b/>
          <w:bCs/>
          <w:sz w:val="28"/>
          <w:szCs w:val="28"/>
        </w:rPr>
      </w:pPr>
    </w:p>
    <w:p w:rsidR="00EC4BE3" w:rsidRDefault="00EC4BE3" w:rsidP="00EC4BE3">
      <w:pPr>
        <w:ind w:left="720"/>
        <w:rPr>
          <w:sz w:val="28"/>
          <w:szCs w:val="28"/>
        </w:rPr>
      </w:pPr>
      <w:r>
        <w:rPr>
          <w:b/>
          <w:bCs/>
          <w:sz w:val="28"/>
          <w:szCs w:val="28"/>
        </w:rPr>
        <w:t>Члены комиссии</w:t>
      </w:r>
      <w:r>
        <w:rPr>
          <w:sz w:val="28"/>
          <w:szCs w:val="28"/>
        </w:rPr>
        <w:t>:</w:t>
      </w:r>
    </w:p>
    <w:p w:rsidR="00EC4BE3" w:rsidRDefault="00EC4BE3" w:rsidP="00EC4BE3">
      <w:pPr>
        <w:pStyle w:val="a3"/>
        <w:numPr>
          <w:ilvl w:val="1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Харькова О.Л. заместитель главы администрации Найденовского сельского поселения</w:t>
      </w:r>
    </w:p>
    <w:p w:rsidR="00EC4BE3" w:rsidRDefault="00EC4BE3" w:rsidP="00EC4BE3">
      <w:pPr>
        <w:pStyle w:val="a3"/>
        <w:numPr>
          <w:ilvl w:val="1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Ахмедов М.А.  глава администрации Найденовского сельского поселения</w:t>
      </w:r>
    </w:p>
    <w:p w:rsidR="00EC4BE3" w:rsidRDefault="00EC4BE3" w:rsidP="00EC4BE3">
      <w:pPr>
        <w:pStyle w:val="a3"/>
        <w:numPr>
          <w:ilvl w:val="1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Зуев Ю.А. – ведущий специалист администрации Найденовского поселения </w:t>
      </w:r>
    </w:p>
    <w:p w:rsidR="00EC4BE3" w:rsidRPr="00F742AA" w:rsidRDefault="00EC4BE3" w:rsidP="00EC4BE3">
      <w:pPr>
        <w:ind w:left="720"/>
        <w:rPr>
          <w:sz w:val="28"/>
          <w:szCs w:val="28"/>
        </w:rPr>
      </w:pPr>
    </w:p>
    <w:p w:rsidR="00EC4BE3" w:rsidRDefault="00EC4BE3" w:rsidP="00EC4BE3">
      <w:pPr>
        <w:rPr>
          <w:rFonts w:ascii="Calibri" w:hAnsi="Calibri"/>
          <w:sz w:val="22"/>
          <w:szCs w:val="22"/>
        </w:rPr>
      </w:pPr>
    </w:p>
    <w:p w:rsidR="00EC4BE3" w:rsidRDefault="00EC4BE3" w:rsidP="00EC4BE3"/>
    <w:p w:rsidR="00EC4BE3" w:rsidRDefault="00EC4BE3" w:rsidP="00EC4BE3"/>
    <w:p w:rsidR="00EC4BE3" w:rsidRDefault="00EC4BE3" w:rsidP="00EC4BE3">
      <w:pPr>
        <w:jc w:val="center"/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  <w:r w:rsidRPr="003243CD">
        <w:rPr>
          <w:color w:val="000000"/>
          <w:sz w:val="28"/>
          <w:szCs w:val="28"/>
        </w:rPr>
        <w:t>Приложение</w:t>
      </w:r>
      <w:r>
        <w:rPr>
          <w:color w:val="000000"/>
          <w:sz w:val="28"/>
          <w:szCs w:val="28"/>
        </w:rPr>
        <w:t>№3 к Постановлению№30</w:t>
      </w:r>
    </w:p>
    <w:p w:rsidR="00EC4BE3" w:rsidRPr="003243CD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11.03.2025</w:t>
      </w: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УТВЕРЖДАЮ</w:t>
      </w: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администрации</w:t>
      </w: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Найденовского</w:t>
      </w: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сельского поселения</w:t>
      </w:r>
    </w:p>
    <w:p w:rsidR="00EC4BE3" w:rsidRDefault="00EC4BE3" w:rsidP="00EC4BE3">
      <w:pPr>
        <w:spacing w:after="105"/>
        <w:ind w:left="5103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________________М.А.Ахмедов</w:t>
      </w:r>
      <w:proofErr w:type="spellEnd"/>
    </w:p>
    <w:p w:rsidR="00EC4BE3" w:rsidRDefault="00EC4BE3" w:rsidP="00EC4BE3">
      <w:pPr>
        <w:spacing w:after="105"/>
        <w:ind w:left="4536"/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jc w:val="both"/>
        <w:rPr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Акт №  ___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осмотра оборудования детской игровой (спортивной) площадки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с.Найденовка                                                          «___» _______ 20___ г.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Детская игровая / спортивная площадка (</w:t>
      </w:r>
      <w:proofErr w:type="gramStart"/>
      <w:r>
        <w:rPr>
          <w:color w:val="000000"/>
          <w:sz w:val="28"/>
          <w:szCs w:val="28"/>
        </w:rPr>
        <w:t>нужное</w:t>
      </w:r>
      <w:proofErr w:type="gramEnd"/>
      <w:r>
        <w:rPr>
          <w:color w:val="000000"/>
          <w:sz w:val="28"/>
          <w:szCs w:val="28"/>
        </w:rPr>
        <w:t xml:space="preserve"> подчеркнуть) по ул.________________________ с.________________________________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Собственник ____________________________________________________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Эксплуатирующая организация_____________________________________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Общие сведения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1.Площадка оборудована в _______________ году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На территории площадки установлено ________ ед. оборудования и </w:t>
      </w:r>
      <w:proofErr w:type="spellStart"/>
      <w:r>
        <w:rPr>
          <w:color w:val="000000"/>
          <w:sz w:val="28"/>
          <w:szCs w:val="28"/>
        </w:rPr>
        <w:t>__________ед</w:t>
      </w:r>
      <w:proofErr w:type="spellEnd"/>
      <w:r>
        <w:rPr>
          <w:color w:val="000000"/>
          <w:sz w:val="28"/>
          <w:szCs w:val="28"/>
        </w:rPr>
        <w:t>. МАФ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3.Последний осмотр эксплуатационного состояния оборудования проводился «___» ___________________ года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Комиссия в составе: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_______________________________________________________________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(</w:t>
      </w:r>
      <w:r>
        <w:rPr>
          <w:color w:val="000000"/>
        </w:rPr>
        <w:t>Ф.И.О., должность</w:t>
      </w:r>
      <w:r>
        <w:rPr>
          <w:color w:val="000000"/>
          <w:sz w:val="28"/>
          <w:szCs w:val="28"/>
        </w:rPr>
        <w:t>)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_______________________________________________________________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</w:t>
      </w:r>
      <w:r>
        <w:rPr>
          <w:color w:val="000000"/>
        </w:rPr>
        <w:t>Ф.И.О., должность</w:t>
      </w:r>
      <w:r>
        <w:rPr>
          <w:color w:val="000000"/>
          <w:sz w:val="28"/>
          <w:szCs w:val="28"/>
        </w:rPr>
        <w:t>)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_______________________________________________________________ 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</w:rPr>
        <w:t>(Ф.И.О., должность)</w:t>
      </w:r>
    </w:p>
    <w:p w:rsidR="00EC4BE3" w:rsidRPr="000B659D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руководствуясь   постановлением №30 от 11.03.2025г.  администрации Найденовского сельского поселения,   произвела  обследование эксплуатационного состояния оборудования детских игровых/спортивных площадок и их элементов на  территории  Найденовского сельского поселения.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ходе осмотра Комиссией установлено:</w:t>
      </w:r>
    </w:p>
    <w:p w:rsidR="00EC4BE3" w:rsidRDefault="00EC4BE3" w:rsidP="00EC4BE3">
      <w:pPr>
        <w:jc w:val="both"/>
        <w:rPr>
          <w:color w:val="000000"/>
          <w:sz w:val="28"/>
          <w:szCs w:val="28"/>
        </w:rPr>
        <w:sectPr w:rsidR="00EC4BE3" w:rsidSect="00C86EA1">
          <w:pgSz w:w="11906" w:h="16838"/>
          <w:pgMar w:top="720" w:right="720" w:bottom="720" w:left="720" w:header="709" w:footer="709" w:gutter="0"/>
          <w:cols w:space="720"/>
          <w:docGrid w:linePitch="299"/>
        </w:sect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Эксплуатационное и техническое состояние </w:t>
      </w:r>
      <w:proofErr w:type="gramStart"/>
      <w:r>
        <w:rPr>
          <w:color w:val="000000"/>
          <w:sz w:val="28"/>
          <w:szCs w:val="28"/>
        </w:rPr>
        <w:t>имеющегося</w:t>
      </w:r>
      <w:proofErr w:type="gramEnd"/>
      <w:r>
        <w:rPr>
          <w:color w:val="000000"/>
          <w:sz w:val="28"/>
          <w:szCs w:val="28"/>
        </w:rPr>
        <w:t xml:space="preserve"> детского игрового/спортивного оборудования следующее:</w:t>
      </w:r>
    </w:p>
    <w:tbl>
      <w:tblPr>
        <w:tblStyle w:val="a4"/>
        <w:tblW w:w="0" w:type="auto"/>
        <w:tblLook w:val="04A0"/>
      </w:tblPr>
      <w:tblGrid>
        <w:gridCol w:w="706"/>
        <w:gridCol w:w="1004"/>
        <w:gridCol w:w="1800"/>
        <w:gridCol w:w="1494"/>
        <w:gridCol w:w="6"/>
        <w:gridCol w:w="1305"/>
        <w:gridCol w:w="1350"/>
        <w:gridCol w:w="7"/>
        <w:gridCol w:w="1273"/>
        <w:gridCol w:w="1558"/>
        <w:gridCol w:w="752"/>
        <w:gridCol w:w="884"/>
        <w:gridCol w:w="1288"/>
        <w:gridCol w:w="1337"/>
        <w:gridCol w:w="22"/>
      </w:tblGrid>
      <w:tr w:rsidR="00EC4BE3" w:rsidTr="00F9540B">
        <w:tc>
          <w:tcPr>
            <w:tcW w:w="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/>
                <w:color w:val="000000"/>
                <w:sz w:val="20"/>
                <w:szCs w:val="20"/>
              </w:rPr>
              <w:t>/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№ учетный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Наименование оборудования (в т.ч. отдельных его частей)</w:t>
            </w:r>
          </w:p>
        </w:tc>
        <w:tc>
          <w:tcPr>
            <w:tcW w:w="5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Оценка эксплуатационного и технического состояния оборудования, в т.ч.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Наименование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выявленнных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в период осмотра дефектов</w:t>
            </w:r>
          </w:p>
        </w:tc>
        <w:tc>
          <w:tcPr>
            <w:tcW w:w="3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Необходимый объем работ</w:t>
            </w:r>
          </w:p>
        </w:tc>
        <w:tc>
          <w:tcPr>
            <w:tcW w:w="13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Примечание</w:t>
            </w:r>
          </w:p>
        </w:tc>
      </w:tr>
      <w:tr w:rsidR="00EC4BE3" w:rsidTr="00F9540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BE3" w:rsidRDefault="00EC4BE3" w:rsidP="00F9540B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BE3" w:rsidRDefault="00EC4BE3" w:rsidP="00F9540B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BE3" w:rsidRDefault="00EC4BE3" w:rsidP="00F9540B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Устойчивость конструкций</w:t>
            </w: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Состояние фундамента</w:t>
            </w: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Качество игровой поверхности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Состояние подвижных частей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BE3" w:rsidRDefault="00EC4BE3" w:rsidP="00F9540B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Вид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color w:val="000000"/>
                <w:sz w:val="20"/>
                <w:szCs w:val="20"/>
              </w:rPr>
              <w:t>Ед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>.и</w:t>
            </w:r>
            <w:proofErr w:type="gramEnd"/>
            <w:r>
              <w:rPr>
                <w:b/>
                <w:color w:val="000000"/>
                <w:sz w:val="20"/>
                <w:szCs w:val="20"/>
              </w:rPr>
              <w:t>зм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BE3" w:rsidRDefault="00EC4BE3" w:rsidP="00F9540B">
            <w:pPr>
              <w:rPr>
                <w:b/>
                <w:color w:val="000000"/>
                <w:sz w:val="20"/>
                <w:szCs w:val="20"/>
              </w:rPr>
            </w:pPr>
          </w:p>
        </w:tc>
      </w:tr>
      <w:tr w:rsidR="00EC4BE3" w:rsidTr="00F9540B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1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 xml:space="preserve">Детская игровая площадка 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</w:tr>
      <w:tr w:rsidR="00EC4BE3" w:rsidTr="00F9540B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1.1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Горка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1.2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Качели одноместные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1.3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Песочница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423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1.4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Шведская стенка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45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1.5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Карусель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45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1.6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Балансир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45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1.7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Качели одноместные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51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1.8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Качели одноместные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51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1.9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Балансир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blPrEx>
          <w:tblLook w:val="0000"/>
        </w:tblPrEx>
        <w:trPr>
          <w:gridAfter w:val="1"/>
          <w:wAfter w:w="20" w:type="dxa"/>
          <w:trHeight w:val="398"/>
        </w:trPr>
        <w:tc>
          <w:tcPr>
            <w:tcW w:w="588" w:type="dxa"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1.10</w:t>
            </w:r>
          </w:p>
        </w:tc>
        <w:tc>
          <w:tcPr>
            <w:tcW w:w="10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80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Горка</w:t>
            </w:r>
          </w:p>
        </w:tc>
        <w:tc>
          <w:tcPr>
            <w:tcW w:w="150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5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8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56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66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8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9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37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</w:tr>
      <w:tr w:rsidR="00EC4BE3" w:rsidTr="00F9540B">
        <w:tblPrEx>
          <w:tblLook w:val="0000"/>
        </w:tblPrEx>
        <w:trPr>
          <w:gridAfter w:val="1"/>
          <w:wAfter w:w="20" w:type="dxa"/>
          <w:trHeight w:val="510"/>
        </w:trPr>
        <w:tc>
          <w:tcPr>
            <w:tcW w:w="588" w:type="dxa"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1.11</w:t>
            </w:r>
          </w:p>
        </w:tc>
        <w:tc>
          <w:tcPr>
            <w:tcW w:w="10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80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Шведская стенка</w:t>
            </w:r>
          </w:p>
        </w:tc>
        <w:tc>
          <w:tcPr>
            <w:tcW w:w="150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5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8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56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66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8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9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37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</w:tr>
      <w:tr w:rsidR="00EC4BE3" w:rsidTr="00F9540B">
        <w:tblPrEx>
          <w:tblLook w:val="0000"/>
        </w:tblPrEx>
        <w:trPr>
          <w:gridAfter w:val="1"/>
          <w:wAfter w:w="20" w:type="dxa"/>
          <w:trHeight w:val="480"/>
        </w:trPr>
        <w:tc>
          <w:tcPr>
            <w:tcW w:w="588" w:type="dxa"/>
            <w:tcBorders>
              <w:bottom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Cs w:val="28"/>
              </w:rPr>
            </w:pPr>
          </w:p>
        </w:tc>
        <w:tc>
          <w:tcPr>
            <w:tcW w:w="10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80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50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5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8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56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66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8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9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37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</w:tr>
    </w:tbl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На основании результатов осмотра выявлено ____________________________________________________________________________________________________________________________________________________________________________________________________________</w:t>
      </w:r>
      <w:bookmarkStart w:id="0" w:name="_GoBack"/>
      <w:bookmarkEnd w:id="0"/>
      <w:r>
        <w:rPr>
          <w:color w:val="000000"/>
          <w:sz w:val="28"/>
          <w:szCs w:val="28"/>
        </w:rPr>
        <w:t>_____________________________________________________________________________________________________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Принято следующее решение - дальнейшая эксплуатация детской игровой/спортивной площадки целесообразна/нецелесообразна</w:t>
      </w: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Фотоматериалы на _____________________ </w:t>
      </w:r>
      <w:proofErr w:type="gramStart"/>
      <w:r>
        <w:rPr>
          <w:color w:val="000000"/>
          <w:sz w:val="28"/>
          <w:szCs w:val="28"/>
        </w:rPr>
        <w:t>листах</w:t>
      </w:r>
      <w:proofErr w:type="gramEnd"/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Подписи:</w:t>
      </w:r>
    </w:p>
    <w:p w:rsidR="00EC4BE3" w:rsidRDefault="00EC4BE3" w:rsidP="00EC4BE3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Председательствующий комиссии</w:t>
      </w:r>
    </w:p>
    <w:p w:rsidR="00EC4BE3" w:rsidRDefault="00EC4BE3" w:rsidP="00EC4BE3">
      <w:pPr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____________   ________________</w:t>
      </w:r>
    </w:p>
    <w:p w:rsidR="00EC4BE3" w:rsidRDefault="00EC4BE3" w:rsidP="00EC4BE3">
      <w:pPr>
        <w:jc w:val="both"/>
        <w:rPr>
          <w:color w:val="000000"/>
        </w:rPr>
      </w:pPr>
      <w:r>
        <w:rPr>
          <w:color w:val="000000"/>
        </w:rPr>
        <w:t xml:space="preserve">     (подпись)             (расшифровка подписи)</w:t>
      </w:r>
    </w:p>
    <w:p w:rsidR="00EC4BE3" w:rsidRDefault="00EC4BE3" w:rsidP="00EC4BE3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Члены комиссии:</w:t>
      </w:r>
    </w:p>
    <w:p w:rsidR="00EC4BE3" w:rsidRDefault="00EC4BE3" w:rsidP="00EC4BE3">
      <w:pPr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</w:t>
      </w:r>
    </w:p>
    <w:p w:rsidR="00EC4BE3" w:rsidRDefault="00EC4BE3" w:rsidP="00EC4BE3">
      <w:r>
        <w:t>_______________________________________________________________________________</w:t>
      </w:r>
    </w:p>
    <w:p w:rsidR="00EC4BE3" w:rsidRDefault="00EC4BE3" w:rsidP="00EC4BE3">
      <w:r>
        <w:t>_______________________________________________________________________________</w:t>
      </w:r>
    </w:p>
    <w:p w:rsidR="00EC4BE3" w:rsidRDefault="00EC4BE3" w:rsidP="00EC4BE3">
      <w:r>
        <w:t>_______________________________________________________________________________</w:t>
      </w:r>
    </w:p>
    <w:p w:rsidR="00EC4BE3" w:rsidRDefault="00EC4BE3" w:rsidP="00EC4BE3">
      <w:r>
        <w:t>_______________________________________________________________________________</w:t>
      </w:r>
    </w:p>
    <w:p w:rsidR="00EC4BE3" w:rsidRDefault="00EC4BE3" w:rsidP="00EC4BE3">
      <w:r>
        <w:t>_______________________________________________________________________________</w:t>
      </w:r>
    </w:p>
    <w:p w:rsidR="00EC4BE3" w:rsidRDefault="00EC4BE3" w:rsidP="00EC4BE3"/>
    <w:p w:rsidR="00EC4BE3" w:rsidRDefault="00EC4BE3" w:rsidP="00EC4BE3"/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EC4BE3" w:rsidRDefault="00EC4BE3" w:rsidP="00EC4B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Эксплуатационное и техническое состояние </w:t>
      </w:r>
      <w:proofErr w:type="gramStart"/>
      <w:r>
        <w:rPr>
          <w:color w:val="000000"/>
          <w:sz w:val="28"/>
          <w:szCs w:val="28"/>
        </w:rPr>
        <w:t>имеющегося</w:t>
      </w:r>
      <w:proofErr w:type="gramEnd"/>
      <w:r>
        <w:rPr>
          <w:color w:val="000000"/>
          <w:sz w:val="28"/>
          <w:szCs w:val="28"/>
        </w:rPr>
        <w:t xml:space="preserve"> детского игрового/спортивного оборудования следующее:</w:t>
      </w:r>
    </w:p>
    <w:tbl>
      <w:tblPr>
        <w:tblStyle w:val="a4"/>
        <w:tblW w:w="0" w:type="auto"/>
        <w:tblLook w:val="04A0"/>
      </w:tblPr>
      <w:tblGrid>
        <w:gridCol w:w="707"/>
        <w:gridCol w:w="1004"/>
        <w:gridCol w:w="1792"/>
        <w:gridCol w:w="1494"/>
        <w:gridCol w:w="6"/>
        <w:gridCol w:w="1305"/>
        <w:gridCol w:w="1350"/>
        <w:gridCol w:w="7"/>
        <w:gridCol w:w="1273"/>
        <w:gridCol w:w="1558"/>
        <w:gridCol w:w="758"/>
        <w:gridCol w:w="884"/>
        <w:gridCol w:w="1289"/>
        <w:gridCol w:w="1337"/>
        <w:gridCol w:w="22"/>
      </w:tblGrid>
      <w:tr w:rsidR="00EC4BE3" w:rsidTr="00F9540B">
        <w:tc>
          <w:tcPr>
            <w:tcW w:w="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/>
                <w:color w:val="000000"/>
                <w:sz w:val="20"/>
                <w:szCs w:val="20"/>
              </w:rPr>
              <w:t>/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№ учетный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Наименование оборудования (в т.ч. отдельных его частей)</w:t>
            </w:r>
          </w:p>
        </w:tc>
        <w:tc>
          <w:tcPr>
            <w:tcW w:w="54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Оценка эксплуатационного и технического состояния оборудования, в т.ч.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Наименование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выявленнных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в период осмотра дефектов</w:t>
            </w:r>
          </w:p>
        </w:tc>
        <w:tc>
          <w:tcPr>
            <w:tcW w:w="3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Необходимый объем работ</w:t>
            </w:r>
          </w:p>
        </w:tc>
        <w:tc>
          <w:tcPr>
            <w:tcW w:w="13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Примечание</w:t>
            </w:r>
          </w:p>
        </w:tc>
      </w:tr>
      <w:tr w:rsidR="00EC4BE3" w:rsidTr="00F9540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BE3" w:rsidRDefault="00EC4BE3" w:rsidP="00F9540B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BE3" w:rsidRDefault="00EC4BE3" w:rsidP="00F9540B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BE3" w:rsidRDefault="00EC4BE3" w:rsidP="00F9540B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Устойчивость конструкций</w:t>
            </w: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Состояние фундамента</w:t>
            </w: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Качество игровой поверхности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Состояние подвижных частей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BE3" w:rsidRDefault="00EC4BE3" w:rsidP="00F9540B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Вид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color w:val="000000"/>
                <w:sz w:val="20"/>
                <w:szCs w:val="20"/>
              </w:rPr>
              <w:t>Ед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>.и</w:t>
            </w:r>
            <w:proofErr w:type="gramEnd"/>
            <w:r>
              <w:rPr>
                <w:b/>
                <w:color w:val="000000"/>
                <w:sz w:val="20"/>
                <w:szCs w:val="20"/>
              </w:rPr>
              <w:t>зм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BE3" w:rsidRDefault="00EC4BE3" w:rsidP="00F9540B">
            <w:pPr>
              <w:rPr>
                <w:b/>
                <w:color w:val="000000"/>
                <w:sz w:val="20"/>
                <w:szCs w:val="20"/>
              </w:rPr>
            </w:pPr>
          </w:p>
        </w:tc>
      </w:tr>
      <w:tr w:rsidR="00EC4BE3" w:rsidTr="00F9540B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1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Спортивная площадка (</w:t>
            </w:r>
            <w:proofErr w:type="spellStart"/>
            <w:r>
              <w:rPr>
                <w:b/>
                <w:color w:val="000000"/>
                <w:szCs w:val="28"/>
              </w:rPr>
              <w:t>воркаут</w:t>
            </w:r>
            <w:proofErr w:type="spellEnd"/>
            <w:r>
              <w:rPr>
                <w:b/>
                <w:color w:val="000000"/>
                <w:szCs w:val="28"/>
              </w:rPr>
              <w:t xml:space="preserve">) 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color w:val="000000"/>
                <w:szCs w:val="28"/>
              </w:rPr>
            </w:pPr>
          </w:p>
        </w:tc>
      </w:tr>
      <w:tr w:rsidR="00EC4BE3" w:rsidTr="00F9540B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1.1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1.2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1.3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423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1.4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45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1.5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45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1.6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45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1.7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51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1.8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rPr>
          <w:trHeight w:val="51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1.9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Cs w:val="28"/>
              </w:rPr>
            </w:pPr>
          </w:p>
        </w:tc>
      </w:tr>
      <w:tr w:rsidR="00EC4BE3" w:rsidTr="00F9540B">
        <w:tblPrEx>
          <w:tblLook w:val="0000"/>
        </w:tblPrEx>
        <w:trPr>
          <w:gridAfter w:val="1"/>
          <w:wAfter w:w="20" w:type="dxa"/>
          <w:trHeight w:val="398"/>
        </w:trPr>
        <w:tc>
          <w:tcPr>
            <w:tcW w:w="588" w:type="dxa"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1.10</w:t>
            </w:r>
          </w:p>
        </w:tc>
        <w:tc>
          <w:tcPr>
            <w:tcW w:w="10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80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50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5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8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56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66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8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9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37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</w:tr>
      <w:tr w:rsidR="00EC4BE3" w:rsidTr="00F9540B">
        <w:tblPrEx>
          <w:tblLook w:val="0000"/>
        </w:tblPrEx>
        <w:trPr>
          <w:gridAfter w:val="1"/>
          <w:wAfter w:w="20" w:type="dxa"/>
          <w:trHeight w:val="510"/>
        </w:trPr>
        <w:tc>
          <w:tcPr>
            <w:tcW w:w="588" w:type="dxa"/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1.11</w:t>
            </w:r>
          </w:p>
        </w:tc>
        <w:tc>
          <w:tcPr>
            <w:tcW w:w="10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80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50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5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8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56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66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8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9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37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</w:tr>
      <w:tr w:rsidR="00EC4BE3" w:rsidTr="00F9540B">
        <w:tblPrEx>
          <w:tblLook w:val="0000"/>
        </w:tblPrEx>
        <w:trPr>
          <w:gridAfter w:val="1"/>
          <w:wAfter w:w="20" w:type="dxa"/>
          <w:trHeight w:val="480"/>
        </w:trPr>
        <w:tc>
          <w:tcPr>
            <w:tcW w:w="588" w:type="dxa"/>
            <w:tcBorders>
              <w:bottom w:val="single" w:sz="4" w:space="0" w:color="auto"/>
            </w:tcBorders>
          </w:tcPr>
          <w:p w:rsidR="00EC4BE3" w:rsidRDefault="00EC4BE3" w:rsidP="00F954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Cs w:val="28"/>
              </w:rPr>
            </w:pPr>
          </w:p>
        </w:tc>
        <w:tc>
          <w:tcPr>
            <w:tcW w:w="10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80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50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0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5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80" w:type="dxa"/>
            <w:gridSpan w:val="2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56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66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885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290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  <w:tc>
          <w:tcPr>
            <w:tcW w:w="1337" w:type="dxa"/>
            <w:shd w:val="clear" w:color="auto" w:fill="auto"/>
          </w:tcPr>
          <w:p w:rsidR="00EC4BE3" w:rsidRDefault="00EC4BE3" w:rsidP="00F9540B">
            <w:pPr>
              <w:rPr>
                <w:color w:val="000000"/>
                <w:szCs w:val="28"/>
              </w:rPr>
            </w:pPr>
          </w:p>
        </w:tc>
      </w:tr>
    </w:tbl>
    <w:p w:rsidR="00EC4BE3" w:rsidRDefault="00EC4BE3" w:rsidP="00EC4BE3"/>
    <w:p w:rsidR="00EC4BE3" w:rsidRDefault="00EC4BE3" w:rsidP="00EC4BE3">
      <w:pPr>
        <w:jc w:val="center"/>
      </w:pPr>
    </w:p>
    <w:p w:rsidR="00714880" w:rsidRDefault="00714880"/>
    <w:sectPr w:rsidR="00714880" w:rsidSect="003243C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D1C8D"/>
    <w:multiLevelType w:val="multilevel"/>
    <w:tmpl w:val="A7D882F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4BE3"/>
    <w:rsid w:val="00714880"/>
    <w:rsid w:val="00EC4B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4BE3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4">
    <w:name w:val="Table Grid"/>
    <w:basedOn w:val="a1"/>
    <w:uiPriority w:val="59"/>
    <w:rsid w:val="00EC4BE3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C4BE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C4BE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1283</Words>
  <Characters>7314</Characters>
  <Application>Microsoft Office Word</Application>
  <DocSecurity>0</DocSecurity>
  <Lines>60</Lines>
  <Paragraphs>17</Paragraphs>
  <ScaleCrop>false</ScaleCrop>
  <Company>SPecialiST RePack</Company>
  <LinksUpToDate>false</LinksUpToDate>
  <CharactersWithSpaces>8580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Найдёновка</dc:creator>
  <cp:keywords/>
  <dc:description/>
  <cp:lastModifiedBy>Найдёновка</cp:lastModifiedBy>
  <cp:revision>2</cp:revision>
  <dcterms:created xsi:type="dcterms:W3CDTF">2025-03-12T07:32:00Z</dcterms:created>
  <dcterms:modified xsi:type="dcterms:W3CDTF">2025-03-12T07:33:00Z</dcterms:modified>
</cp:coreProperties>
</file>