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A35" w:rsidRPr="00B90019" w:rsidRDefault="00C22A35" w:rsidP="00C22A35">
      <w:pPr>
        <w:pStyle w:val="1"/>
        <w:spacing w:before="0" w:after="0"/>
        <w:contextualSpacing/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4500"/>
        <w:gridCol w:w="1080"/>
        <w:gridCol w:w="5040"/>
      </w:tblGrid>
      <w:tr w:rsidR="00C22A35" w:rsidRPr="00B90019" w:rsidTr="00F1239B">
        <w:trPr>
          <w:trHeight w:val="889"/>
        </w:trPr>
        <w:tc>
          <w:tcPr>
            <w:tcW w:w="4500" w:type="dxa"/>
          </w:tcPr>
          <w:p w:rsidR="00C22A35" w:rsidRPr="00B90019" w:rsidRDefault="00C22A35" w:rsidP="00F1239B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080" w:type="dxa"/>
          </w:tcPr>
          <w:p w:rsidR="00C22A35" w:rsidRPr="00B90019" w:rsidRDefault="00C22A35" w:rsidP="00F1239B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2450" cy="638175"/>
                  <wp:effectExtent l="1905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38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22A35" w:rsidRPr="00B90019" w:rsidRDefault="00C22A35" w:rsidP="00F1239B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5040" w:type="dxa"/>
          </w:tcPr>
          <w:p w:rsidR="00C22A35" w:rsidRPr="00B90019" w:rsidRDefault="00C22A35" w:rsidP="00F1239B">
            <w:pPr>
              <w:snapToGrid w:val="0"/>
              <w:ind w:left="432"/>
              <w:jc w:val="center"/>
              <w:rPr>
                <w:b/>
                <w:lang w:eastAsia="ar-SA"/>
              </w:rPr>
            </w:pPr>
          </w:p>
          <w:p w:rsidR="00C22A35" w:rsidRPr="00B90019" w:rsidRDefault="00C22A35" w:rsidP="00F1239B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</w:tbl>
    <w:p w:rsidR="00C22A35" w:rsidRPr="00B90019" w:rsidRDefault="00C22A35" w:rsidP="00C22A35">
      <w:pPr>
        <w:jc w:val="center"/>
        <w:rPr>
          <w:b/>
          <w:sz w:val="28"/>
          <w:szCs w:val="28"/>
        </w:rPr>
      </w:pPr>
      <w:r w:rsidRPr="00B90019">
        <w:rPr>
          <w:b/>
          <w:sz w:val="28"/>
          <w:szCs w:val="28"/>
        </w:rPr>
        <w:t>НАЙДЕНОВСКИЙ СЕЛЬСКИЙ СОВЕТ</w:t>
      </w:r>
    </w:p>
    <w:p w:rsidR="00C22A35" w:rsidRPr="00B90019" w:rsidRDefault="00C22A35" w:rsidP="00C22A35">
      <w:pPr>
        <w:jc w:val="center"/>
        <w:rPr>
          <w:b/>
          <w:sz w:val="28"/>
          <w:szCs w:val="28"/>
        </w:rPr>
      </w:pPr>
      <w:r w:rsidRPr="00B90019">
        <w:rPr>
          <w:b/>
          <w:sz w:val="28"/>
          <w:szCs w:val="28"/>
        </w:rPr>
        <w:t>КРАСНОГВАРДЕЙСКОГО РАЙОНА</w:t>
      </w:r>
    </w:p>
    <w:p w:rsidR="00C22A35" w:rsidRPr="00ED3FD9" w:rsidRDefault="00C22A35" w:rsidP="00C22A35">
      <w:pPr>
        <w:jc w:val="center"/>
        <w:rPr>
          <w:b/>
          <w:sz w:val="28"/>
          <w:szCs w:val="28"/>
        </w:rPr>
      </w:pPr>
      <w:r w:rsidRPr="00B90019">
        <w:rPr>
          <w:b/>
          <w:sz w:val="28"/>
          <w:szCs w:val="28"/>
        </w:rPr>
        <w:t>РЕСПУБЛИКИ КРЫМ</w:t>
      </w:r>
      <w:r w:rsidRPr="00B90019">
        <w:rPr>
          <w:b/>
          <w:sz w:val="28"/>
          <w:szCs w:val="28"/>
        </w:rPr>
        <w:br/>
      </w:r>
    </w:p>
    <w:p w:rsidR="00C22A35" w:rsidRPr="00ED3FD9" w:rsidRDefault="00C22A35" w:rsidP="00C22A35">
      <w:pPr>
        <w:jc w:val="center"/>
        <w:rPr>
          <w:b/>
          <w:sz w:val="28"/>
          <w:szCs w:val="28"/>
        </w:rPr>
      </w:pPr>
      <w:r w:rsidRPr="00ED3FD9">
        <w:rPr>
          <w:b/>
          <w:sz w:val="28"/>
          <w:szCs w:val="28"/>
        </w:rPr>
        <w:t>РЕШЕНИЕ</w:t>
      </w:r>
    </w:p>
    <w:p w:rsidR="00C22A35" w:rsidRPr="00F323D2" w:rsidRDefault="00C22A35" w:rsidP="00E01F61">
      <w:pPr>
        <w:tabs>
          <w:tab w:val="left" w:pos="9639"/>
        </w:tabs>
        <w:ind w:right="-1"/>
        <w:rPr>
          <w:b/>
          <w:sz w:val="28"/>
          <w:szCs w:val="28"/>
        </w:rPr>
      </w:pPr>
    </w:p>
    <w:p w:rsidR="00C22A35" w:rsidRPr="00F323D2" w:rsidRDefault="007E0AF4" w:rsidP="00C22A35">
      <w:pPr>
        <w:tabs>
          <w:tab w:val="left" w:pos="9639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C22A35">
        <w:rPr>
          <w:sz w:val="28"/>
          <w:szCs w:val="28"/>
        </w:rPr>
        <w:t xml:space="preserve"> </w:t>
      </w:r>
      <w:r w:rsidR="002144EA">
        <w:rPr>
          <w:sz w:val="28"/>
          <w:szCs w:val="28"/>
        </w:rPr>
        <w:t>06</w:t>
      </w:r>
      <w:r>
        <w:rPr>
          <w:sz w:val="28"/>
          <w:szCs w:val="28"/>
        </w:rPr>
        <w:t>.02.2025</w:t>
      </w:r>
      <w:r w:rsidR="00C22A35">
        <w:rPr>
          <w:sz w:val="28"/>
          <w:szCs w:val="28"/>
        </w:rPr>
        <w:t xml:space="preserve"> года                        с. Найденовка</w:t>
      </w:r>
      <w:r w:rsidR="00C22A35" w:rsidRPr="00525272">
        <w:rPr>
          <w:sz w:val="28"/>
          <w:szCs w:val="28"/>
        </w:rPr>
        <w:t xml:space="preserve">                      </w:t>
      </w:r>
      <w:r w:rsidR="00C22A35">
        <w:rPr>
          <w:sz w:val="28"/>
          <w:szCs w:val="28"/>
        </w:rPr>
        <w:t xml:space="preserve">                 </w:t>
      </w:r>
      <w:r w:rsidR="00BA06E7">
        <w:rPr>
          <w:sz w:val="28"/>
          <w:szCs w:val="28"/>
        </w:rPr>
        <w:t xml:space="preserve">             </w:t>
      </w:r>
      <w:r w:rsidR="002144EA">
        <w:rPr>
          <w:sz w:val="28"/>
          <w:szCs w:val="28"/>
        </w:rPr>
        <w:t>№1/24</w:t>
      </w:r>
    </w:p>
    <w:p w:rsidR="00C22A35" w:rsidRPr="00F323D2" w:rsidRDefault="00C22A35" w:rsidP="00C22A35">
      <w:pPr>
        <w:tabs>
          <w:tab w:val="left" w:pos="9639"/>
        </w:tabs>
        <w:ind w:right="-1"/>
        <w:rPr>
          <w:sz w:val="28"/>
          <w:szCs w:val="28"/>
        </w:rPr>
      </w:pPr>
    </w:p>
    <w:p w:rsidR="009C0672" w:rsidRDefault="00C22A35" w:rsidP="009C0672">
      <w:pPr>
        <w:jc w:val="center"/>
        <w:rPr>
          <w:bCs/>
          <w:color w:val="000000"/>
          <w:spacing w:val="-1"/>
          <w:sz w:val="28"/>
          <w:szCs w:val="28"/>
        </w:rPr>
      </w:pPr>
      <w:r w:rsidRPr="004A58DD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внесении изменений в Решение </w:t>
      </w:r>
      <w:r w:rsidR="009C0672">
        <w:rPr>
          <w:b/>
          <w:bCs/>
          <w:sz w:val="28"/>
          <w:szCs w:val="28"/>
        </w:rPr>
        <w:t>№13 от 27.11.2019 года</w:t>
      </w:r>
    </w:p>
    <w:p w:rsidR="00C22A35" w:rsidRDefault="00C22A35" w:rsidP="009C067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введении на территории муниципального</w:t>
      </w:r>
    </w:p>
    <w:p w:rsidR="00C22A35" w:rsidRDefault="00C22A35" w:rsidP="009C067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образования Найденовское сельское поселение</w:t>
      </w:r>
    </w:p>
    <w:p w:rsidR="00C22A35" w:rsidRDefault="00C22A35" w:rsidP="009C067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Красногвардейского района Республики Крым</w:t>
      </w:r>
    </w:p>
    <w:p w:rsidR="00C22A35" w:rsidRDefault="00C22A35" w:rsidP="009C067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налога на имущество физических лиц</w:t>
      </w:r>
    </w:p>
    <w:p w:rsidR="00C22A35" w:rsidRDefault="00C22A35" w:rsidP="009C0672">
      <w:pPr>
        <w:jc w:val="center"/>
        <w:rPr>
          <w:bCs/>
          <w:color w:val="000000"/>
          <w:spacing w:val="-1"/>
          <w:sz w:val="28"/>
          <w:szCs w:val="28"/>
        </w:rPr>
      </w:pPr>
    </w:p>
    <w:p w:rsidR="00C22A35" w:rsidRPr="005308B0" w:rsidRDefault="00C22A35" w:rsidP="00C22A35">
      <w:pPr>
        <w:shd w:val="clear" w:color="auto" w:fill="FFFFFF"/>
        <w:ind w:right="26"/>
        <w:jc w:val="center"/>
        <w:rPr>
          <w:bCs/>
          <w:color w:val="000000"/>
          <w:spacing w:val="-1"/>
          <w:sz w:val="28"/>
          <w:szCs w:val="28"/>
        </w:rPr>
      </w:pPr>
    </w:p>
    <w:p w:rsidR="00C22A35" w:rsidRPr="005308B0" w:rsidRDefault="00C22A35" w:rsidP="00C22A35">
      <w:pPr>
        <w:shd w:val="clear" w:color="auto" w:fill="FFFFFF"/>
        <w:ind w:right="26"/>
        <w:jc w:val="center"/>
        <w:rPr>
          <w:bCs/>
          <w:spacing w:val="-1"/>
          <w:sz w:val="28"/>
          <w:szCs w:val="28"/>
        </w:rPr>
      </w:pPr>
    </w:p>
    <w:p w:rsidR="00C22A35" w:rsidRDefault="00C22A35" w:rsidP="00C22A35">
      <w:pPr>
        <w:ind w:right="-1" w:firstLine="709"/>
        <w:jc w:val="both"/>
        <w:rPr>
          <w:sz w:val="28"/>
          <w:szCs w:val="28"/>
          <w:lang w:eastAsia="en-US"/>
        </w:rPr>
      </w:pPr>
      <w:r w:rsidRPr="00D40F37">
        <w:rPr>
          <w:sz w:val="28"/>
          <w:szCs w:val="28"/>
          <w:lang w:eastAsia="en-US"/>
        </w:rPr>
        <w:t xml:space="preserve">В соответствии с Федеральным законом от 6 октября 2003 года. № 131-ФЗ «Об общих принципах организации местного самоуправления в Российской Федерации», ст. 5, 12, 15, главой 32 Налогового Кодекса РФ, Уставом муниципального образования </w:t>
      </w:r>
      <w:r>
        <w:rPr>
          <w:bCs/>
          <w:sz w:val="28"/>
          <w:szCs w:val="28"/>
        </w:rPr>
        <w:t xml:space="preserve">Найденовское </w:t>
      </w:r>
      <w:r w:rsidRPr="00D40F37">
        <w:rPr>
          <w:sz w:val="28"/>
          <w:szCs w:val="28"/>
          <w:lang w:eastAsia="en-US"/>
        </w:rPr>
        <w:t xml:space="preserve">сельское поселение </w:t>
      </w:r>
      <w:r>
        <w:rPr>
          <w:bCs/>
          <w:sz w:val="28"/>
          <w:szCs w:val="28"/>
        </w:rPr>
        <w:t>Красногвардейского</w:t>
      </w:r>
      <w:r w:rsidRPr="00D40F37">
        <w:rPr>
          <w:sz w:val="28"/>
          <w:szCs w:val="28"/>
          <w:lang w:eastAsia="en-US"/>
        </w:rPr>
        <w:t xml:space="preserve"> района Республики Крым, </w:t>
      </w:r>
      <w:r>
        <w:rPr>
          <w:bCs/>
          <w:sz w:val="28"/>
          <w:szCs w:val="28"/>
        </w:rPr>
        <w:t xml:space="preserve">Найденовский </w:t>
      </w:r>
      <w:r w:rsidRPr="00D40F37">
        <w:rPr>
          <w:sz w:val="28"/>
          <w:szCs w:val="28"/>
          <w:lang w:eastAsia="en-US"/>
        </w:rPr>
        <w:t>сельский совет</w:t>
      </w:r>
    </w:p>
    <w:p w:rsidR="00C22A35" w:rsidRPr="002B7235" w:rsidRDefault="00C22A35" w:rsidP="00C22A35">
      <w:pPr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Решил:</w:t>
      </w:r>
    </w:p>
    <w:p w:rsidR="00C22A35" w:rsidRPr="003F3E06" w:rsidRDefault="00C22A35" w:rsidP="00C22A35">
      <w:pPr>
        <w:adjustRightInd w:val="0"/>
        <w:jc w:val="both"/>
        <w:rPr>
          <w:iCs/>
          <w:sz w:val="28"/>
          <w:szCs w:val="28"/>
        </w:rPr>
      </w:pPr>
      <w:r w:rsidRPr="003F3E06">
        <w:rPr>
          <w:iCs/>
          <w:sz w:val="28"/>
          <w:szCs w:val="28"/>
        </w:rPr>
        <w:t xml:space="preserve">1. </w:t>
      </w:r>
      <w:r>
        <w:rPr>
          <w:iCs/>
          <w:sz w:val="28"/>
          <w:szCs w:val="28"/>
        </w:rPr>
        <w:t xml:space="preserve">Внести следующие изменения в Решение Найденовского сельского совета №13 от 27 ноября 2019 </w:t>
      </w:r>
      <w:r w:rsidR="001A28DC">
        <w:rPr>
          <w:iCs/>
          <w:sz w:val="28"/>
          <w:szCs w:val="28"/>
        </w:rPr>
        <w:t>«</w:t>
      </w:r>
      <w:r>
        <w:rPr>
          <w:iCs/>
          <w:sz w:val="28"/>
          <w:szCs w:val="28"/>
        </w:rPr>
        <w:t>О введении на территории муниципального образования Найденовское сельское поселение Красногвардейского района Республики Крым нал</w:t>
      </w:r>
      <w:r w:rsidR="001A28DC">
        <w:rPr>
          <w:iCs/>
          <w:sz w:val="28"/>
          <w:szCs w:val="28"/>
        </w:rPr>
        <w:t>ога на имущество физических лиц»</w:t>
      </w:r>
    </w:p>
    <w:p w:rsidR="00C22A35" w:rsidRDefault="00C22A35" w:rsidP="00C22A35">
      <w:pPr>
        <w:adjustRightInd w:val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1.1</w:t>
      </w:r>
      <w:r w:rsidRPr="003F3E06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Пункт 3 изложить в следующей редакции: </w:t>
      </w:r>
    </w:p>
    <w:p w:rsidR="00C22A35" w:rsidRDefault="00C22A35" w:rsidP="00C22A35">
      <w:pPr>
        <w:adjustRightInd w:val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</w:t>
      </w:r>
    </w:p>
    <w:p w:rsidR="00C22A35" w:rsidRPr="003F3E06" w:rsidRDefault="00C22A35" w:rsidP="00C22A35">
      <w:pPr>
        <w:adjustRightInd w:val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3. Определить следующие налоговые ставки по налогу: </w:t>
      </w:r>
    </w:p>
    <w:p w:rsidR="00C22A35" w:rsidRPr="00E43D6A" w:rsidRDefault="00C22A35" w:rsidP="00C22A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851"/>
        <w:gridCol w:w="7371"/>
        <w:gridCol w:w="1984"/>
      </w:tblGrid>
      <w:tr w:rsidR="00C22A35" w:rsidRPr="00792986" w:rsidTr="00F1239B">
        <w:trPr>
          <w:trHeight w:val="28"/>
        </w:trPr>
        <w:tc>
          <w:tcPr>
            <w:tcW w:w="851" w:type="dxa"/>
          </w:tcPr>
          <w:p w:rsidR="00C22A35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792986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о</w:t>
            </w:r>
            <w:r w:rsidRPr="00792986">
              <w:rPr>
                <w:rFonts w:ascii="Times New Roman" w:hAnsi="Times New Roman" w:cs="Times New Roman"/>
                <w:sz w:val="24"/>
                <w:szCs w:val="24"/>
              </w:rPr>
              <w:t>бъект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92986">
              <w:rPr>
                <w:rFonts w:ascii="Times New Roman" w:hAnsi="Times New Roman" w:cs="Times New Roman"/>
                <w:sz w:val="24"/>
                <w:szCs w:val="24"/>
              </w:rPr>
              <w:t xml:space="preserve"> налогообложения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792986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986">
              <w:rPr>
                <w:rFonts w:ascii="Times New Roman" w:hAnsi="Times New Roman" w:cs="Times New Roman"/>
                <w:sz w:val="24"/>
                <w:szCs w:val="24"/>
              </w:rPr>
              <w:t>Налоговая ставка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2986">
              <w:rPr>
                <w:rFonts w:ascii="Times New Roman" w:hAnsi="Times New Roman" w:cs="Times New Roman"/>
                <w:sz w:val="24"/>
                <w:szCs w:val="24"/>
              </w:rPr>
              <w:t>(%)</w:t>
            </w:r>
            <w:proofErr w:type="gramEnd"/>
          </w:p>
        </w:tc>
      </w:tr>
      <w:tr w:rsidR="00C22A35" w:rsidRPr="00792986" w:rsidTr="00F1239B">
        <w:trPr>
          <w:trHeight w:val="613"/>
        </w:trPr>
        <w:tc>
          <w:tcPr>
            <w:tcW w:w="851" w:type="dxa"/>
          </w:tcPr>
          <w:p w:rsidR="00C22A35" w:rsidRPr="00C135F4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жилые дома, части жилых домов, квартир, частей квартир, комнат;</w:t>
            </w:r>
          </w:p>
        </w:tc>
        <w:tc>
          <w:tcPr>
            <w:tcW w:w="1984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22A35" w:rsidRPr="001A28DC" w:rsidRDefault="00C22A35" w:rsidP="00F1239B">
            <w:pPr>
              <w:adjustRightInd w:val="0"/>
              <w:jc w:val="center"/>
              <w:rPr>
                <w:sz w:val="24"/>
                <w:szCs w:val="24"/>
              </w:rPr>
            </w:pPr>
            <w:r w:rsidRPr="001A28DC">
              <w:rPr>
                <w:sz w:val="24"/>
                <w:szCs w:val="24"/>
              </w:rPr>
              <w:t>0,</w:t>
            </w:r>
            <w:r w:rsidR="00EE6C33" w:rsidRPr="001A28DC">
              <w:rPr>
                <w:sz w:val="24"/>
                <w:szCs w:val="24"/>
              </w:rPr>
              <w:t>1</w:t>
            </w:r>
          </w:p>
        </w:tc>
      </w:tr>
      <w:tr w:rsidR="00C22A35" w:rsidRPr="00792986" w:rsidTr="00F1239B">
        <w:trPr>
          <w:trHeight w:val="922"/>
        </w:trPr>
        <w:tc>
          <w:tcPr>
            <w:tcW w:w="851" w:type="dxa"/>
          </w:tcPr>
          <w:p w:rsidR="00C22A35" w:rsidRPr="00792986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объекты незавершенного строительства в случае, если проектируемым назначением таких объектов является жилой дом;</w:t>
            </w:r>
          </w:p>
        </w:tc>
        <w:tc>
          <w:tcPr>
            <w:tcW w:w="1984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A35" w:rsidRPr="00792986" w:rsidTr="00F1239B">
        <w:tc>
          <w:tcPr>
            <w:tcW w:w="851" w:type="dxa"/>
          </w:tcPr>
          <w:p w:rsidR="00C22A35" w:rsidRPr="00792986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 xml:space="preserve">единые недвижимые комплексы, в состав которых входит хотя бы </w:t>
            </w:r>
            <w:r w:rsidRPr="001A28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одно жилое помещение (жилой дом);</w:t>
            </w:r>
          </w:p>
        </w:tc>
        <w:tc>
          <w:tcPr>
            <w:tcW w:w="1984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A35" w:rsidRPr="00792986" w:rsidTr="00F1239B">
        <w:tc>
          <w:tcPr>
            <w:tcW w:w="851" w:type="dxa"/>
          </w:tcPr>
          <w:p w:rsidR="00C22A35" w:rsidRPr="00792986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 xml:space="preserve">гаражи и </w:t>
            </w:r>
            <w:proofErr w:type="spellStart"/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 w:rsidR="001A41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-места;</w:t>
            </w:r>
          </w:p>
        </w:tc>
        <w:tc>
          <w:tcPr>
            <w:tcW w:w="1984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A35" w:rsidRPr="00792986" w:rsidTr="00F1239B">
        <w:trPr>
          <w:trHeight w:val="758"/>
        </w:trPr>
        <w:tc>
          <w:tcPr>
            <w:tcW w:w="851" w:type="dxa"/>
          </w:tcPr>
          <w:p w:rsidR="00C22A35" w:rsidRPr="00C135F4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хозяйственные строения или сооружения,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1984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A35" w:rsidRPr="00792986" w:rsidTr="00F1239B">
        <w:trPr>
          <w:trHeight w:val="1160"/>
        </w:trPr>
        <w:tc>
          <w:tcPr>
            <w:tcW w:w="851" w:type="dxa"/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налогообложения, включенные в перечень, определяемый в соответствии с пунктом 7 статьи 378.2 </w:t>
            </w:r>
            <w:r w:rsidRPr="001A28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Налогового кодекса Российской федерации</w:t>
            </w: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, а также объектов налогообложения, предусмотренных абзацем вторым пункта 10 статьи 378.2</w:t>
            </w:r>
            <w:r w:rsidRPr="001A28DC">
              <w:rPr>
                <w:sz w:val="28"/>
                <w:szCs w:val="28"/>
                <w:lang w:eastAsia="en-US"/>
              </w:rPr>
              <w:t xml:space="preserve"> </w:t>
            </w:r>
            <w:r w:rsidRPr="001A28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Налогового кодекса Российской федерации.</w:t>
            </w:r>
          </w:p>
        </w:tc>
        <w:tc>
          <w:tcPr>
            <w:tcW w:w="1984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22A35" w:rsidRPr="001A28DC" w:rsidRDefault="00687C96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1,25</w:t>
            </w:r>
          </w:p>
        </w:tc>
      </w:tr>
      <w:tr w:rsidR="00C22A35" w:rsidRPr="00792986" w:rsidTr="00F1239B">
        <w:trPr>
          <w:trHeight w:val="499"/>
        </w:trPr>
        <w:tc>
          <w:tcPr>
            <w:tcW w:w="851" w:type="dxa"/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налогообложения, кадастровая стоимость каждого из которых превышает 300 млн. руб. </w:t>
            </w:r>
          </w:p>
        </w:tc>
        <w:tc>
          <w:tcPr>
            <w:tcW w:w="1984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A35" w:rsidRPr="00792986" w:rsidTr="00F1239B">
        <w:trPr>
          <w:trHeight w:val="501"/>
        </w:trPr>
        <w:tc>
          <w:tcPr>
            <w:tcW w:w="851" w:type="dxa"/>
          </w:tcPr>
          <w:p w:rsidR="00C22A35" w:rsidRPr="001A28DC" w:rsidRDefault="00C22A35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73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22A35" w:rsidRPr="001A28DC" w:rsidRDefault="00C22A35" w:rsidP="00F1239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</w:p>
        </w:tc>
        <w:tc>
          <w:tcPr>
            <w:tcW w:w="198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22A35" w:rsidRPr="001A28DC" w:rsidRDefault="00687C96" w:rsidP="00F1239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DC">
              <w:rPr>
                <w:rFonts w:ascii="Times New Roman" w:hAnsi="Times New Roman" w:cs="Times New Roman"/>
                <w:sz w:val="24"/>
                <w:szCs w:val="24"/>
              </w:rPr>
              <w:t>1,25</w:t>
            </w:r>
          </w:p>
        </w:tc>
      </w:tr>
    </w:tbl>
    <w:p w:rsidR="00C22A35" w:rsidRDefault="00C22A35" w:rsidP="00C22A3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22A35" w:rsidRDefault="0029626B" w:rsidP="00C22A35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22A35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Решение вступает в</w:t>
      </w:r>
      <w:r w:rsidR="00BB164C">
        <w:rPr>
          <w:sz w:val="28"/>
          <w:szCs w:val="28"/>
        </w:rPr>
        <w:t xml:space="preserve"> силу </w:t>
      </w:r>
      <w:r w:rsidR="00687C96">
        <w:rPr>
          <w:sz w:val="28"/>
          <w:szCs w:val="28"/>
        </w:rPr>
        <w:t xml:space="preserve"> с 01 января 2025</w:t>
      </w:r>
      <w:r w:rsidR="00BB164C">
        <w:rPr>
          <w:sz w:val="28"/>
          <w:szCs w:val="28"/>
        </w:rPr>
        <w:t>.</w:t>
      </w:r>
    </w:p>
    <w:p w:rsidR="00C22A35" w:rsidRDefault="00BB164C" w:rsidP="00C22A35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22A35">
        <w:rPr>
          <w:sz w:val="28"/>
          <w:szCs w:val="28"/>
        </w:rPr>
        <w:t xml:space="preserve">. </w:t>
      </w:r>
      <w:r w:rsidR="00C22A35" w:rsidRPr="00EF1459">
        <w:rPr>
          <w:sz w:val="28"/>
          <w:szCs w:val="28"/>
        </w:rPr>
        <w:t xml:space="preserve">Настоящее решение подлежит официальному обнародованию (опубликованию)  на информационном стенде администрации </w:t>
      </w:r>
      <w:r w:rsidR="00C22A35">
        <w:rPr>
          <w:sz w:val="28"/>
          <w:szCs w:val="28"/>
        </w:rPr>
        <w:t>Найденовского</w:t>
      </w:r>
      <w:r w:rsidR="00C22A35" w:rsidRPr="00EF1459">
        <w:rPr>
          <w:sz w:val="28"/>
          <w:szCs w:val="28"/>
        </w:rPr>
        <w:t xml:space="preserve"> сельского поселения Красногвардейского района Республики Крым по адресу: с.</w:t>
      </w:r>
      <w:r w:rsidR="00C22A35">
        <w:rPr>
          <w:sz w:val="28"/>
          <w:szCs w:val="28"/>
        </w:rPr>
        <w:t xml:space="preserve"> Найденовка ул. Комсомольская, 33</w:t>
      </w:r>
      <w:r w:rsidR="00C22A35" w:rsidRPr="00EF1459">
        <w:rPr>
          <w:sz w:val="28"/>
          <w:szCs w:val="28"/>
        </w:rPr>
        <w:t>, на официальном сайте  муниципального образования Красногвардейский район на портале Правительства Республики Крым (krgv.rk.gov.ru) в разделе «</w:t>
      </w:r>
      <w:proofErr w:type="gramStart"/>
      <w:r w:rsidR="00C22A35" w:rsidRPr="00EF1459">
        <w:rPr>
          <w:sz w:val="28"/>
          <w:szCs w:val="28"/>
        </w:rPr>
        <w:t>Муниципальные</w:t>
      </w:r>
      <w:proofErr w:type="gramEnd"/>
      <w:r w:rsidR="00C22A35" w:rsidRPr="00EF1459">
        <w:rPr>
          <w:sz w:val="28"/>
          <w:szCs w:val="28"/>
        </w:rPr>
        <w:t xml:space="preserve"> образования района «</w:t>
      </w:r>
      <w:r w:rsidR="00C22A35">
        <w:rPr>
          <w:sz w:val="28"/>
          <w:szCs w:val="28"/>
        </w:rPr>
        <w:t>Найденовское</w:t>
      </w:r>
      <w:r w:rsidR="00C22A35" w:rsidRPr="00EF1459">
        <w:rPr>
          <w:sz w:val="28"/>
          <w:szCs w:val="28"/>
        </w:rPr>
        <w:t xml:space="preserve"> сельское поселение».</w:t>
      </w:r>
    </w:p>
    <w:p w:rsidR="00C22A35" w:rsidRDefault="00C22A35" w:rsidP="00C22A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01F61" w:rsidRDefault="00E01F61" w:rsidP="00C22A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01F61" w:rsidRDefault="00E01F61" w:rsidP="00C22A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01F61" w:rsidRDefault="00E01F61" w:rsidP="00C22A3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22A35" w:rsidRDefault="00C22A35" w:rsidP="00C22A35">
      <w:pPr>
        <w:rPr>
          <w:color w:val="000000"/>
          <w:sz w:val="28"/>
          <w:szCs w:val="28"/>
        </w:rPr>
      </w:pPr>
      <w:r w:rsidRPr="008E588C">
        <w:rPr>
          <w:color w:val="000000"/>
          <w:sz w:val="28"/>
          <w:szCs w:val="28"/>
        </w:rPr>
        <w:t xml:space="preserve">Председатель </w:t>
      </w:r>
      <w:r>
        <w:rPr>
          <w:color w:val="000000"/>
          <w:sz w:val="28"/>
          <w:szCs w:val="28"/>
        </w:rPr>
        <w:t>Найденовского</w:t>
      </w:r>
      <w:r w:rsidRPr="008E588C">
        <w:rPr>
          <w:color w:val="000000"/>
          <w:sz w:val="28"/>
          <w:szCs w:val="28"/>
        </w:rPr>
        <w:t xml:space="preserve"> сельского</w:t>
      </w:r>
    </w:p>
    <w:p w:rsidR="00C22A35" w:rsidRDefault="00C22A35" w:rsidP="00C22A35">
      <w:pPr>
        <w:rPr>
          <w:color w:val="000000"/>
          <w:sz w:val="28"/>
          <w:szCs w:val="28"/>
        </w:rPr>
      </w:pPr>
      <w:r w:rsidRPr="008E588C">
        <w:rPr>
          <w:color w:val="000000"/>
          <w:sz w:val="28"/>
          <w:szCs w:val="28"/>
        </w:rPr>
        <w:t xml:space="preserve">совета </w:t>
      </w:r>
      <w:r>
        <w:rPr>
          <w:color w:val="000000"/>
          <w:sz w:val="28"/>
          <w:szCs w:val="28"/>
        </w:rPr>
        <w:t>–</w:t>
      </w:r>
      <w:r w:rsidRPr="008E588C">
        <w:rPr>
          <w:color w:val="000000"/>
          <w:sz w:val="28"/>
          <w:szCs w:val="28"/>
        </w:rPr>
        <w:t xml:space="preserve"> глава администрации </w:t>
      </w:r>
    </w:p>
    <w:p w:rsidR="00C22A35" w:rsidRPr="0069767F" w:rsidRDefault="00C22A35" w:rsidP="00C22A35">
      <w:pPr>
        <w:rPr>
          <w:iCs/>
          <w:sz w:val="28"/>
          <w:szCs w:val="28"/>
        </w:rPr>
      </w:pPr>
      <w:r>
        <w:rPr>
          <w:color w:val="000000"/>
          <w:sz w:val="28"/>
          <w:szCs w:val="28"/>
        </w:rPr>
        <w:t>Найденовского</w:t>
      </w:r>
      <w:r w:rsidRPr="008E588C"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 xml:space="preserve">                                               М.А. Ахмедов</w:t>
      </w:r>
    </w:p>
    <w:p w:rsidR="00F329CE" w:rsidRDefault="00F329CE"/>
    <w:sectPr w:rsidR="00F329CE" w:rsidSect="002B7235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775C" w:rsidRDefault="00C9775C" w:rsidP="00611E9C">
      <w:r>
        <w:separator/>
      </w:r>
    </w:p>
  </w:endnote>
  <w:endnote w:type="continuationSeparator" w:id="0">
    <w:p w:rsidR="00C9775C" w:rsidRDefault="00C9775C" w:rsidP="00611E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775C" w:rsidRDefault="00C9775C" w:rsidP="00611E9C">
      <w:r>
        <w:separator/>
      </w:r>
    </w:p>
  </w:footnote>
  <w:footnote w:type="continuationSeparator" w:id="0">
    <w:p w:rsidR="00C9775C" w:rsidRDefault="00C9775C" w:rsidP="00611E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F29" w:rsidRDefault="00DB5358">
    <w:pPr>
      <w:pStyle w:val="a3"/>
      <w:jc w:val="center"/>
    </w:pPr>
    <w:r>
      <w:fldChar w:fldCharType="begin"/>
    </w:r>
    <w:r w:rsidR="009C4D72">
      <w:instrText xml:space="preserve"> PAGE   \* MERGEFORMAT </w:instrText>
    </w:r>
    <w:r>
      <w:fldChar w:fldCharType="separate"/>
    </w:r>
    <w:r w:rsidR="001A4175">
      <w:rPr>
        <w:noProof/>
      </w:rPr>
      <w:t>2</w:t>
    </w:r>
    <w:r>
      <w:fldChar w:fldCharType="end"/>
    </w:r>
  </w:p>
  <w:p w:rsidR="00DE0F29" w:rsidRDefault="00C9775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2A35"/>
    <w:rsid w:val="00127874"/>
    <w:rsid w:val="001A28DC"/>
    <w:rsid w:val="001A4175"/>
    <w:rsid w:val="001A6C9A"/>
    <w:rsid w:val="002144EA"/>
    <w:rsid w:val="00217E16"/>
    <w:rsid w:val="0029626B"/>
    <w:rsid w:val="00311C94"/>
    <w:rsid w:val="00457923"/>
    <w:rsid w:val="005F5BDB"/>
    <w:rsid w:val="00611E9C"/>
    <w:rsid w:val="00687C96"/>
    <w:rsid w:val="007C138B"/>
    <w:rsid w:val="007E0AF4"/>
    <w:rsid w:val="008C4BF5"/>
    <w:rsid w:val="009C0672"/>
    <w:rsid w:val="009C4D72"/>
    <w:rsid w:val="009E4824"/>
    <w:rsid w:val="00B036E7"/>
    <w:rsid w:val="00B32D6B"/>
    <w:rsid w:val="00BA06E7"/>
    <w:rsid w:val="00BB164C"/>
    <w:rsid w:val="00C22A35"/>
    <w:rsid w:val="00C9775C"/>
    <w:rsid w:val="00D502FE"/>
    <w:rsid w:val="00DB5358"/>
    <w:rsid w:val="00E01F61"/>
    <w:rsid w:val="00EE022C"/>
    <w:rsid w:val="00EE6C33"/>
    <w:rsid w:val="00F329CE"/>
    <w:rsid w:val="00F32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A3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2A3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2A3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uiPriority w:val="99"/>
    <w:rsid w:val="00C22A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22A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22A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22A3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2A3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Найденовка</dc:creator>
  <cp:lastModifiedBy>Найдёновка</cp:lastModifiedBy>
  <cp:revision>8</cp:revision>
  <cp:lastPrinted>2025-02-10T12:10:00Z</cp:lastPrinted>
  <dcterms:created xsi:type="dcterms:W3CDTF">2023-09-27T12:05:00Z</dcterms:created>
  <dcterms:modified xsi:type="dcterms:W3CDTF">2025-02-11T05:40:00Z</dcterms:modified>
</cp:coreProperties>
</file>