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43" w:type="dxa"/>
        <w:tblLayout w:type="fixed"/>
        <w:tblLook w:val="00A0"/>
      </w:tblPr>
      <w:tblGrid>
        <w:gridCol w:w="120"/>
        <w:gridCol w:w="10463"/>
        <w:gridCol w:w="60"/>
      </w:tblGrid>
      <w:tr w:rsidR="00734CD1" w:rsidRPr="001E70E8" w:rsidTr="009A1165">
        <w:trPr>
          <w:gridAfter w:val="1"/>
          <w:wAfter w:w="60" w:type="dxa"/>
          <w:trHeight w:val="10"/>
        </w:trPr>
        <w:tc>
          <w:tcPr>
            <w:tcW w:w="10583" w:type="dxa"/>
            <w:gridSpan w:val="2"/>
          </w:tcPr>
          <w:p w:rsidR="00734CD1" w:rsidRPr="001E70E8" w:rsidRDefault="00734CD1" w:rsidP="000473F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1E70E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                                                       </w:t>
            </w:r>
            <w:r w:rsidR="00277500" w:rsidRPr="001E70E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</w:t>
            </w:r>
            <w:r w:rsidRPr="001E70E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</w:t>
            </w:r>
          </w:p>
        </w:tc>
      </w:tr>
      <w:tr w:rsidR="00AF008F" w:rsidRPr="000473F4" w:rsidTr="009A1165">
        <w:trPr>
          <w:gridBefore w:val="1"/>
          <w:wBefore w:w="120" w:type="dxa"/>
          <w:trHeight w:val="15"/>
        </w:trPr>
        <w:tc>
          <w:tcPr>
            <w:tcW w:w="10523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008F" w:rsidRPr="000473F4" w:rsidTr="009A1165">
        <w:trPr>
          <w:gridBefore w:val="1"/>
          <w:wBefore w:w="120" w:type="dxa"/>
          <w:trHeight w:val="7"/>
        </w:trPr>
        <w:tc>
          <w:tcPr>
            <w:tcW w:w="10523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34CD1" w:rsidRPr="000473F4" w:rsidTr="009A1165">
        <w:trPr>
          <w:gridBefore w:val="1"/>
          <w:wBefore w:w="120" w:type="dxa"/>
          <w:trHeight w:val="7"/>
        </w:trPr>
        <w:tc>
          <w:tcPr>
            <w:tcW w:w="10523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3F4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935" distR="114935" simplePos="0" relativeHeight="251659264" behindDoc="0" locked="0" layoutInCell="1" allowOverlap="1">
                  <wp:simplePos x="0" y="0"/>
                  <wp:positionH relativeFrom="column">
                    <wp:posOffset>2931795</wp:posOffset>
                  </wp:positionH>
                  <wp:positionV relativeFrom="paragraph">
                    <wp:posOffset>-294005</wp:posOffset>
                  </wp:positionV>
                  <wp:extent cx="561975" cy="638175"/>
                  <wp:effectExtent l="19050" t="0" r="9525" b="0"/>
                  <wp:wrapNone/>
                  <wp:docPr id="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638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473F4">
              <w:rPr>
                <w:rFonts w:ascii="Times New Roman" w:hAnsi="Times New Roman"/>
                <w:sz w:val="28"/>
                <w:szCs w:val="28"/>
              </w:rPr>
              <w:t>е</w:t>
            </w: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3F4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3F4">
              <w:rPr>
                <w:rFonts w:ascii="Times New Roman" w:hAnsi="Times New Roman"/>
                <w:sz w:val="28"/>
                <w:szCs w:val="28"/>
              </w:rPr>
              <w:t>НАЙДЕНОВСКОГО СЕЛЬСКОГО ПОСЕЛЕНИЯ</w:t>
            </w: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3F4">
              <w:rPr>
                <w:rFonts w:ascii="Times New Roman" w:hAnsi="Times New Roman"/>
                <w:sz w:val="28"/>
                <w:szCs w:val="28"/>
              </w:rPr>
              <w:t>КРАСНОГВАРДЕЙСКОГО РАЙОНА</w:t>
            </w: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3F4">
              <w:rPr>
                <w:rFonts w:ascii="Times New Roman" w:hAnsi="Times New Roman"/>
                <w:sz w:val="28"/>
                <w:szCs w:val="28"/>
              </w:rPr>
              <w:t>РЕСПУБЛИКИ КРЫМ</w:t>
            </w: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F008F" w:rsidRPr="000473F4" w:rsidRDefault="00AF008F" w:rsidP="00047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473F4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734CD1" w:rsidRPr="000473F4" w:rsidRDefault="00734CD1" w:rsidP="000473F4">
            <w:pPr>
              <w:tabs>
                <w:tab w:val="left" w:pos="5475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734CD1" w:rsidRPr="000473F4" w:rsidTr="009A1165">
        <w:trPr>
          <w:gridBefore w:val="1"/>
          <w:wBefore w:w="120" w:type="dxa"/>
          <w:trHeight w:val="7"/>
        </w:trPr>
        <w:tc>
          <w:tcPr>
            <w:tcW w:w="10523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34CD1" w:rsidRPr="000473F4" w:rsidRDefault="00734CD1" w:rsidP="000473F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734CD1" w:rsidRPr="000473F4" w:rsidRDefault="009E4E7E" w:rsidP="001E70E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8424"/>
        </w:tabs>
        <w:spacing w:after="0" w:line="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</w:t>
      </w:r>
      <w:r w:rsidR="00734CD1" w:rsidRPr="000473F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003E9">
        <w:rPr>
          <w:rFonts w:ascii="Times New Roman" w:hAnsi="Times New Roman"/>
          <w:b/>
          <w:bCs/>
          <w:sz w:val="28"/>
          <w:szCs w:val="28"/>
        </w:rPr>
        <w:t>20.01</w:t>
      </w:r>
      <w:r w:rsidR="00AF008F" w:rsidRPr="000473F4">
        <w:rPr>
          <w:rFonts w:ascii="Times New Roman" w:hAnsi="Times New Roman"/>
          <w:b/>
          <w:bCs/>
          <w:sz w:val="28"/>
          <w:szCs w:val="28"/>
        </w:rPr>
        <w:t>.</w:t>
      </w:r>
      <w:r w:rsidR="005003E9">
        <w:rPr>
          <w:rFonts w:ascii="Times New Roman" w:hAnsi="Times New Roman"/>
          <w:b/>
          <w:bCs/>
          <w:sz w:val="28"/>
          <w:szCs w:val="28"/>
        </w:rPr>
        <w:t>2025</w:t>
      </w:r>
      <w:r w:rsidR="00734CD1" w:rsidRPr="000473F4">
        <w:rPr>
          <w:rFonts w:ascii="Times New Roman" w:hAnsi="Times New Roman"/>
          <w:b/>
          <w:bCs/>
          <w:sz w:val="28"/>
          <w:szCs w:val="28"/>
        </w:rPr>
        <w:t xml:space="preserve"> г.</w:t>
      </w:r>
      <w:r w:rsidR="00734CD1" w:rsidRPr="000473F4">
        <w:rPr>
          <w:rFonts w:ascii="Times New Roman" w:hAnsi="Times New Roman"/>
          <w:b/>
          <w:bCs/>
          <w:sz w:val="28"/>
          <w:szCs w:val="28"/>
        </w:rPr>
        <w:tab/>
      </w:r>
      <w:r w:rsidR="00734CD1" w:rsidRPr="000473F4">
        <w:rPr>
          <w:rFonts w:ascii="Times New Roman" w:hAnsi="Times New Roman"/>
          <w:bCs/>
          <w:sz w:val="28"/>
          <w:szCs w:val="28"/>
        </w:rPr>
        <w:t xml:space="preserve">     </w:t>
      </w:r>
      <w:r w:rsidR="008E7967" w:rsidRPr="000473F4">
        <w:rPr>
          <w:rFonts w:ascii="Times New Roman" w:hAnsi="Times New Roman"/>
          <w:bCs/>
          <w:sz w:val="28"/>
          <w:szCs w:val="28"/>
        </w:rPr>
        <w:t xml:space="preserve">           </w:t>
      </w:r>
      <w:r w:rsidR="00734CD1" w:rsidRPr="000473F4">
        <w:rPr>
          <w:rFonts w:ascii="Times New Roman" w:hAnsi="Times New Roman"/>
          <w:sz w:val="28"/>
          <w:szCs w:val="28"/>
        </w:rPr>
        <w:t>с.  Найденовка</w:t>
      </w:r>
      <w:r w:rsidR="00734CD1" w:rsidRPr="000473F4">
        <w:rPr>
          <w:rFonts w:ascii="Times New Roman" w:hAnsi="Times New Roman"/>
          <w:b/>
          <w:sz w:val="28"/>
          <w:szCs w:val="28"/>
        </w:rPr>
        <w:t xml:space="preserve">                                   № </w:t>
      </w:r>
      <w:r w:rsidR="005003E9">
        <w:rPr>
          <w:rFonts w:ascii="Times New Roman" w:hAnsi="Times New Roman"/>
          <w:b/>
          <w:sz w:val="28"/>
          <w:szCs w:val="28"/>
        </w:rPr>
        <w:t>6</w:t>
      </w:r>
      <w:r w:rsidR="00734CD1" w:rsidRPr="000473F4">
        <w:rPr>
          <w:rFonts w:ascii="Times New Roman" w:hAnsi="Times New Roman"/>
          <w:b/>
          <w:sz w:val="28"/>
          <w:szCs w:val="28"/>
        </w:rPr>
        <w:t xml:space="preserve"> </w:t>
      </w:r>
    </w:p>
    <w:p w:rsidR="00920E13" w:rsidRPr="000473F4" w:rsidRDefault="00920E13" w:rsidP="001E70E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8424"/>
        </w:tabs>
        <w:spacing w:after="0" w:line="0" w:lineRule="atLeast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6027C2" w:rsidRDefault="006027C2" w:rsidP="006027C2">
      <w:pPr>
        <w:pStyle w:val="3"/>
        <w:shd w:val="clear" w:color="auto" w:fill="auto"/>
        <w:spacing w:before="0" w:after="0"/>
        <w:ind w:right="-35"/>
        <w:rPr>
          <w:b/>
          <w:color w:val="000000"/>
          <w:sz w:val="28"/>
          <w:szCs w:val="28"/>
          <w:lang w:bidi="ru-RU"/>
        </w:rPr>
      </w:pPr>
      <w:r>
        <w:rPr>
          <w:b/>
          <w:sz w:val="28"/>
          <w:szCs w:val="28"/>
        </w:rPr>
        <w:t>О</w:t>
      </w:r>
      <w:r w:rsidR="009E04BD">
        <w:rPr>
          <w:b/>
          <w:sz w:val="28"/>
          <w:szCs w:val="28"/>
        </w:rPr>
        <w:t xml:space="preserve">б отмене постановления </w:t>
      </w:r>
      <w:r>
        <w:rPr>
          <w:b/>
          <w:bCs/>
          <w:sz w:val="28"/>
          <w:szCs w:val="28"/>
        </w:rPr>
        <w:t>администрации</w:t>
      </w:r>
      <w:r>
        <w:rPr>
          <w:b/>
          <w:bCs/>
          <w:sz w:val="28"/>
          <w:szCs w:val="28"/>
          <w:lang w:bidi="ru-RU"/>
        </w:rPr>
        <w:t xml:space="preserve"> Найденовского сельского поселения Красногвардейского района Республики Крым</w:t>
      </w:r>
      <w:r w:rsidR="009E04BD">
        <w:rPr>
          <w:b/>
          <w:sz w:val="28"/>
          <w:szCs w:val="28"/>
        </w:rPr>
        <w:t xml:space="preserve"> от 17.12.2024 № 137</w:t>
      </w:r>
      <w:r>
        <w:rPr>
          <w:b/>
          <w:sz w:val="28"/>
          <w:szCs w:val="28"/>
        </w:rPr>
        <w:t xml:space="preserve"> «Об утверждении </w:t>
      </w:r>
      <w:r>
        <w:rPr>
          <w:b/>
          <w:color w:val="000000"/>
          <w:sz w:val="28"/>
          <w:szCs w:val="28"/>
          <w:lang w:bidi="ru-RU"/>
        </w:rPr>
        <w:t>Порядка предоставления жилых помещений муниципального специализированного жилищного фонда муниципального образования</w:t>
      </w:r>
      <w:r>
        <w:rPr>
          <w:rFonts w:eastAsia="Liberation Serif" w:cs="Liberation Serif"/>
          <w:bCs/>
          <w:color w:val="000000"/>
          <w:sz w:val="28"/>
          <w:szCs w:val="28"/>
          <w:lang w:eastAsia="en-US" w:bidi="ru-RU"/>
        </w:rPr>
        <w:t xml:space="preserve"> </w:t>
      </w:r>
      <w:r>
        <w:rPr>
          <w:b/>
          <w:bCs/>
          <w:color w:val="000000"/>
          <w:sz w:val="28"/>
          <w:szCs w:val="28"/>
          <w:lang w:bidi="ru-RU"/>
        </w:rPr>
        <w:t>Найденовское сельское поселение</w:t>
      </w:r>
      <w:r w:rsidR="00AA533C" w:rsidRPr="00AA533C">
        <w:rPr>
          <w:b/>
          <w:bCs/>
          <w:sz w:val="28"/>
          <w:szCs w:val="28"/>
          <w:lang w:bidi="ru-RU"/>
        </w:rPr>
        <w:t xml:space="preserve"> </w:t>
      </w:r>
      <w:r w:rsidR="00AA533C">
        <w:rPr>
          <w:b/>
          <w:bCs/>
          <w:sz w:val="28"/>
          <w:szCs w:val="28"/>
          <w:lang w:bidi="ru-RU"/>
        </w:rPr>
        <w:t>Красногвардейского района Республики Крым</w:t>
      </w:r>
      <w:r>
        <w:rPr>
          <w:b/>
          <w:sz w:val="28"/>
          <w:szCs w:val="28"/>
        </w:rPr>
        <w:t>»</w:t>
      </w:r>
    </w:p>
    <w:p w:rsidR="006027C2" w:rsidRDefault="006027C2" w:rsidP="006027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027C2" w:rsidRDefault="006027C2" w:rsidP="006027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pt-PT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14.02.2024 № 14-ФЗ «О внесении изменений в статьи 57 и 95 Жилищного кодекса Российской Федерации»,</w:t>
      </w:r>
      <w:r>
        <w:rPr>
          <w:rFonts w:ascii="Times New Roman" w:eastAsia="Liberation Serif" w:hAnsi="Times New Roman" w:cs="Liberation Serif"/>
          <w:sz w:val="28"/>
          <w:szCs w:val="28"/>
          <w:lang w:val="pt-PT"/>
        </w:rPr>
        <w:t xml:space="preserve"> </w:t>
      </w:r>
      <w:r>
        <w:rPr>
          <w:rFonts w:ascii="Times New Roman" w:hAnsi="Times New Roman"/>
          <w:sz w:val="28"/>
          <w:szCs w:val="28"/>
          <w:lang w:val="pt-PT"/>
        </w:rPr>
        <w:t>руководствуясь Уставом муниципального образования</w:t>
      </w:r>
      <w:bookmarkStart w:id="0" w:name="_Hlk94090791"/>
      <w:bookmarkStart w:id="1" w:name="_Hlk94089191"/>
      <w:r>
        <w:rPr>
          <w:rFonts w:ascii="Times New Roman" w:eastAsia="Times New Roman" w:hAnsi="Times New Roman"/>
          <w:bCs/>
          <w:sz w:val="28"/>
          <w:szCs w:val="28"/>
          <w:lang w:val="pt-PT" w:eastAsia="ru-RU" w:bidi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pt-PT" w:bidi="ru-RU"/>
        </w:rPr>
        <w:t>Найденовское сельское поселение Красногвардейского района Республики Крым</w:t>
      </w:r>
      <w:r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администрация</w:t>
      </w:r>
      <w:r>
        <w:rPr>
          <w:rFonts w:ascii="Times New Roman" w:hAnsi="Times New Roman"/>
          <w:bCs/>
          <w:sz w:val="28"/>
          <w:szCs w:val="28"/>
          <w:lang w:val="pt-PT" w:bidi="ru-RU"/>
        </w:rPr>
        <w:t xml:space="preserve"> Найденовского сельского поселения Красногвардейского района Республики Крым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 w:bidi="ru-RU"/>
        </w:rPr>
        <w:t xml:space="preserve"> </w:t>
      </w:r>
      <w:bookmarkEnd w:id="0"/>
      <w:bookmarkEnd w:id="1"/>
      <w:proofErr w:type="spellStart"/>
      <w:proofErr w:type="gramStart"/>
      <w:r>
        <w:rPr>
          <w:rFonts w:ascii="Times New Roman" w:hAnsi="Times New Roman"/>
          <w:bCs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/>
          <w:bCs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/>
          <w:bCs/>
          <w:sz w:val="28"/>
          <w:szCs w:val="28"/>
        </w:rPr>
        <w:t>н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о в л я е т:</w:t>
      </w:r>
      <w:r>
        <w:rPr>
          <w:rFonts w:ascii="Times New Roman" w:hAnsi="Times New Roman"/>
          <w:sz w:val="28"/>
          <w:szCs w:val="28"/>
          <w:lang w:val="pt-PT"/>
        </w:rPr>
        <w:t xml:space="preserve"> </w:t>
      </w:r>
    </w:p>
    <w:p w:rsidR="006027C2" w:rsidRDefault="006027C2" w:rsidP="006027C2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9827F8" w:rsidRPr="009827F8" w:rsidRDefault="00497291" w:rsidP="009827F8">
      <w:pPr>
        <w:pStyle w:val="3"/>
        <w:shd w:val="clear" w:color="auto" w:fill="auto"/>
        <w:spacing w:before="0" w:after="0"/>
        <w:ind w:right="-35"/>
        <w:jc w:val="both"/>
        <w:rPr>
          <w:color w:val="000000"/>
          <w:sz w:val="28"/>
          <w:szCs w:val="28"/>
          <w:lang w:bidi="ru-RU"/>
        </w:rPr>
      </w:pPr>
      <w:r>
        <w:rPr>
          <w:sz w:val="28"/>
          <w:szCs w:val="28"/>
        </w:rPr>
        <w:t xml:space="preserve">1. </w:t>
      </w:r>
      <w:r w:rsidRPr="009827F8">
        <w:rPr>
          <w:sz w:val="28"/>
          <w:szCs w:val="28"/>
        </w:rPr>
        <w:t xml:space="preserve">Отменить постановление </w:t>
      </w:r>
      <w:r w:rsidR="006027C2" w:rsidRPr="009827F8">
        <w:rPr>
          <w:sz w:val="28"/>
          <w:szCs w:val="28"/>
        </w:rPr>
        <w:t xml:space="preserve"> </w:t>
      </w:r>
      <w:r w:rsidR="009827F8" w:rsidRPr="009827F8">
        <w:rPr>
          <w:bCs/>
          <w:sz w:val="28"/>
          <w:szCs w:val="28"/>
        </w:rPr>
        <w:t>администрации</w:t>
      </w:r>
      <w:r w:rsidR="009827F8" w:rsidRPr="009827F8">
        <w:rPr>
          <w:bCs/>
          <w:sz w:val="28"/>
          <w:szCs w:val="28"/>
          <w:lang w:bidi="ru-RU"/>
        </w:rPr>
        <w:t xml:space="preserve"> Найденовского сельского поселения Красногвардейского района Республики Крым</w:t>
      </w:r>
      <w:r w:rsidR="009827F8" w:rsidRPr="009827F8">
        <w:rPr>
          <w:sz w:val="28"/>
          <w:szCs w:val="28"/>
        </w:rPr>
        <w:t xml:space="preserve"> от 17.12.2024 № 137 «Об утверждении </w:t>
      </w:r>
      <w:r w:rsidR="009827F8" w:rsidRPr="009827F8">
        <w:rPr>
          <w:color w:val="000000"/>
          <w:sz w:val="28"/>
          <w:szCs w:val="28"/>
          <w:lang w:bidi="ru-RU"/>
        </w:rPr>
        <w:t>Порядка предоставления жилых помещений муниципального специализированного жилищного фонда муниципального образования</w:t>
      </w:r>
      <w:r w:rsidR="009827F8" w:rsidRPr="009827F8">
        <w:rPr>
          <w:rFonts w:eastAsia="Liberation Serif" w:cs="Liberation Serif"/>
          <w:bCs/>
          <w:color w:val="000000"/>
          <w:sz w:val="28"/>
          <w:szCs w:val="28"/>
          <w:lang w:eastAsia="en-US" w:bidi="ru-RU"/>
        </w:rPr>
        <w:t xml:space="preserve"> </w:t>
      </w:r>
      <w:r w:rsidR="009827F8" w:rsidRPr="009827F8">
        <w:rPr>
          <w:bCs/>
          <w:color w:val="000000"/>
          <w:sz w:val="28"/>
          <w:szCs w:val="28"/>
          <w:lang w:bidi="ru-RU"/>
        </w:rPr>
        <w:t>Найденовское сельское поселение</w:t>
      </w:r>
      <w:r w:rsidR="00291BA1">
        <w:rPr>
          <w:bCs/>
          <w:color w:val="000000"/>
          <w:sz w:val="28"/>
          <w:szCs w:val="28"/>
          <w:lang w:bidi="ru-RU"/>
        </w:rPr>
        <w:t xml:space="preserve"> Красногвардейского района Республики Крым</w:t>
      </w:r>
      <w:r w:rsidR="009827F8" w:rsidRPr="009827F8">
        <w:rPr>
          <w:sz w:val="28"/>
          <w:szCs w:val="28"/>
        </w:rPr>
        <w:t>»</w:t>
      </w:r>
    </w:p>
    <w:p w:rsidR="005003E9" w:rsidRDefault="006027C2" w:rsidP="005003E9">
      <w:pPr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</w:rPr>
        <w:t>2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  <w:t xml:space="preserve">. </w:t>
      </w:r>
      <w:r w:rsidR="00E97A23" w:rsidRPr="00E97A23">
        <w:rPr>
          <w:rFonts w:ascii="Times New Roman" w:hAnsi="Times New Roman"/>
          <w:bCs/>
          <w:iCs/>
          <w:sz w:val="28"/>
          <w:szCs w:val="28"/>
        </w:rPr>
        <w:t xml:space="preserve">Разместить настоящее постановление на официальном Портале Правительства Республики Крым на странице Красногвардейского района Республики Крым в разделе – </w:t>
      </w:r>
      <w:proofErr w:type="gramStart"/>
      <w:r w:rsidR="00E97A23" w:rsidRPr="00E97A23">
        <w:rPr>
          <w:rFonts w:ascii="Times New Roman" w:hAnsi="Times New Roman"/>
          <w:bCs/>
          <w:iCs/>
          <w:sz w:val="28"/>
          <w:szCs w:val="28"/>
        </w:rPr>
        <w:t>Муниципальные</w:t>
      </w:r>
      <w:proofErr w:type="gramEnd"/>
      <w:r w:rsidR="00E97A23" w:rsidRPr="00E97A23">
        <w:rPr>
          <w:rFonts w:ascii="Times New Roman" w:hAnsi="Times New Roman"/>
          <w:bCs/>
          <w:iCs/>
          <w:sz w:val="28"/>
          <w:szCs w:val="28"/>
        </w:rPr>
        <w:t xml:space="preserve"> образования района, подраздел Найденовское сельское поселение (</w:t>
      </w:r>
      <w:hyperlink r:id="rId6" w:history="1">
        <w:r w:rsidR="00E97A23" w:rsidRPr="00E97A23">
          <w:rPr>
            <w:rStyle w:val="a4"/>
            <w:rFonts w:ascii="Times New Roman" w:hAnsi="Times New Roman"/>
            <w:sz w:val="28"/>
            <w:szCs w:val="28"/>
          </w:rPr>
          <w:t>https://naydenovskoe.rk.gov.ru/</w:t>
        </w:r>
      </w:hyperlink>
      <w:r w:rsidR="00E97A23" w:rsidRPr="00E97A23">
        <w:rPr>
          <w:rFonts w:ascii="Times New Roman" w:hAnsi="Times New Roman"/>
          <w:bCs/>
          <w:iCs/>
          <w:sz w:val="28"/>
          <w:szCs w:val="28"/>
        </w:rPr>
        <w:t>), информационном стенде администрации Найденовского сельского поселения Красногвардейского района Республики Крым по адресу: Республика Крым, Красногвардейский район, село Найденовка, улица Комсомольская, 33.</w:t>
      </w:r>
      <w:r w:rsidR="00E97A23" w:rsidRPr="00E97A23">
        <w:rPr>
          <w:rFonts w:ascii="Times New Roman" w:hAnsi="Times New Roman"/>
          <w:sz w:val="28"/>
          <w:szCs w:val="28"/>
        </w:rPr>
        <w:t xml:space="preserve"> в сетевом издании «официальный сайт - сетевое издание Красногвардейский район Республики Крым (</w:t>
      </w:r>
      <w:hyperlink r:id="rId7" w:history="1">
        <w:r w:rsidR="00E97A23" w:rsidRPr="00E97A23">
          <w:rPr>
            <w:rStyle w:val="a4"/>
            <w:rFonts w:ascii="Times New Roman" w:hAnsi="Times New Roman"/>
            <w:sz w:val="28"/>
            <w:szCs w:val="28"/>
          </w:rPr>
          <w:t>https://центр-крыма</w:t>
        </w:r>
        <w:proofErr w:type="gramStart"/>
      </w:hyperlink>
      <w:r w:rsidR="00E97A23" w:rsidRPr="00E97A23">
        <w:rPr>
          <w:rFonts w:ascii="Times New Roman" w:hAnsi="Times New Roman"/>
          <w:sz w:val="28"/>
          <w:szCs w:val="28"/>
        </w:rPr>
        <w:t>.</w:t>
      </w:r>
      <w:proofErr w:type="gramEnd"/>
      <w:r w:rsidR="00E97A23" w:rsidRPr="00E97A23">
        <w:rPr>
          <w:rFonts w:ascii="Times New Roman" w:hAnsi="Times New Roman"/>
          <w:sz w:val="28"/>
          <w:szCs w:val="28"/>
        </w:rPr>
        <w:t xml:space="preserve">рф) в разделе сельские поселения, подраздел Найденовское сельское поселение  </w:t>
      </w:r>
    </w:p>
    <w:p w:rsidR="006027C2" w:rsidRPr="005003E9" w:rsidRDefault="006027C2" w:rsidP="005003E9">
      <w:pPr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</w:rPr>
        <w:lastRenderedPageBreak/>
        <w:t>3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  <w:t xml:space="preserve">. Настоящее 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</w:rPr>
        <w:t>постановление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  <w:t xml:space="preserve"> вступает в силу со дня его официального опубликования.</w:t>
      </w:r>
    </w:p>
    <w:p w:rsidR="006027C2" w:rsidRDefault="006027C2" w:rsidP="005003E9">
      <w:pPr>
        <w:widowControl w:val="0"/>
        <w:tabs>
          <w:tab w:val="left" w:pos="298"/>
        </w:tabs>
        <w:suppressAutoHyphens/>
        <w:autoSpaceDE w:val="0"/>
        <w:autoSpaceDN w:val="0"/>
        <w:spacing w:after="0" w:line="240" w:lineRule="auto"/>
        <w:ind w:left="20" w:right="176"/>
        <w:jc w:val="both"/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</w:pP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</w:rPr>
        <w:t>4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  <w:t xml:space="preserve">. Контроль за исполнением настоящего 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</w:rPr>
        <w:t>постановления</w:t>
      </w:r>
      <w:r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  <w:t xml:space="preserve"> оставляю за собой.</w:t>
      </w:r>
    </w:p>
    <w:p w:rsidR="006027C2" w:rsidRDefault="006027C2" w:rsidP="006027C2">
      <w:pPr>
        <w:widowControl w:val="0"/>
        <w:tabs>
          <w:tab w:val="left" w:pos="298"/>
        </w:tabs>
        <w:suppressAutoHyphens/>
        <w:autoSpaceDE w:val="0"/>
        <w:autoSpaceDN w:val="0"/>
        <w:spacing w:after="0" w:line="240" w:lineRule="auto"/>
        <w:ind w:left="20" w:right="176" w:firstLine="689"/>
        <w:jc w:val="both"/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</w:pPr>
    </w:p>
    <w:p w:rsidR="006027C2" w:rsidRDefault="006027C2" w:rsidP="006027C2">
      <w:pPr>
        <w:widowControl w:val="0"/>
        <w:tabs>
          <w:tab w:val="left" w:pos="298"/>
        </w:tabs>
        <w:suppressAutoHyphens/>
        <w:autoSpaceDE w:val="0"/>
        <w:autoSpaceDN w:val="0"/>
        <w:spacing w:after="0" w:line="240" w:lineRule="auto"/>
        <w:ind w:right="176"/>
        <w:jc w:val="both"/>
        <w:rPr>
          <w:rFonts w:ascii="Times New Roman" w:eastAsia="Liberation Serif" w:hAnsi="Times New Roman" w:cs="Liberation Serif"/>
          <w:bCs/>
          <w:color w:val="000000"/>
          <w:sz w:val="28"/>
          <w:szCs w:val="28"/>
          <w:lang w:val="pt-PT"/>
        </w:rPr>
      </w:pPr>
    </w:p>
    <w:p w:rsidR="006027C2" w:rsidRDefault="006027C2" w:rsidP="006027C2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2100" w:right="174" w:firstLine="197"/>
        <w:jc w:val="both"/>
        <w:rPr>
          <w:rFonts w:ascii="Times New Roman" w:eastAsia="Liberation Serif" w:hAnsi="Times New Roman" w:cs="Liberation Serif"/>
          <w:b/>
          <w:bCs/>
          <w:sz w:val="27"/>
          <w:szCs w:val="27"/>
          <w:lang w:val="pt-PT"/>
        </w:rPr>
      </w:pPr>
    </w:p>
    <w:p w:rsidR="006027C2" w:rsidRDefault="006027C2" w:rsidP="006027C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027C2" w:rsidRDefault="006027C2" w:rsidP="006027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4CD1" w:rsidRPr="000473F4" w:rsidRDefault="00734CD1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0E13" w:rsidRPr="000473F4" w:rsidRDefault="00920E13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0E13" w:rsidRPr="000473F4" w:rsidRDefault="00920E13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0E13" w:rsidRPr="000473F4" w:rsidRDefault="00920E13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0E13" w:rsidRPr="000473F4" w:rsidRDefault="00920E13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34CD1" w:rsidRPr="000473F4" w:rsidRDefault="00734CD1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0473F4">
        <w:rPr>
          <w:rFonts w:ascii="Times New Roman" w:hAnsi="Times New Roman"/>
          <w:color w:val="000000"/>
          <w:sz w:val="28"/>
          <w:szCs w:val="28"/>
        </w:rPr>
        <w:t xml:space="preserve">Председатель  Найденовского сельского </w:t>
      </w:r>
    </w:p>
    <w:p w:rsidR="00734CD1" w:rsidRPr="000473F4" w:rsidRDefault="00734CD1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0473F4">
        <w:rPr>
          <w:rFonts w:ascii="Times New Roman" w:hAnsi="Times New Roman"/>
          <w:color w:val="000000"/>
          <w:sz w:val="28"/>
          <w:szCs w:val="28"/>
        </w:rPr>
        <w:t xml:space="preserve">совета – глава администрации </w:t>
      </w:r>
    </w:p>
    <w:p w:rsidR="00734CD1" w:rsidRPr="000473F4" w:rsidRDefault="00734CD1" w:rsidP="001E70E8">
      <w:pPr>
        <w:spacing w:after="0" w:line="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0473F4">
        <w:rPr>
          <w:rFonts w:ascii="Times New Roman" w:hAnsi="Times New Roman"/>
          <w:color w:val="000000"/>
          <w:sz w:val="28"/>
          <w:szCs w:val="28"/>
        </w:rPr>
        <w:t xml:space="preserve">Найденовского сельского поселения </w:t>
      </w:r>
      <w:r w:rsidRPr="000473F4">
        <w:rPr>
          <w:rFonts w:ascii="Times New Roman" w:hAnsi="Times New Roman"/>
          <w:color w:val="000000"/>
          <w:sz w:val="28"/>
          <w:szCs w:val="28"/>
        </w:rPr>
        <w:tab/>
      </w:r>
      <w:r w:rsidRPr="000473F4">
        <w:rPr>
          <w:rFonts w:ascii="Times New Roman" w:hAnsi="Times New Roman"/>
          <w:color w:val="000000"/>
          <w:sz w:val="28"/>
          <w:szCs w:val="28"/>
        </w:rPr>
        <w:tab/>
      </w:r>
      <w:r w:rsidRPr="000473F4">
        <w:rPr>
          <w:rFonts w:ascii="Times New Roman" w:hAnsi="Times New Roman"/>
          <w:color w:val="000000"/>
          <w:sz w:val="28"/>
          <w:szCs w:val="28"/>
        </w:rPr>
        <w:tab/>
      </w:r>
      <w:r w:rsidRPr="000473F4">
        <w:rPr>
          <w:rFonts w:ascii="Times New Roman" w:hAnsi="Times New Roman"/>
          <w:color w:val="000000"/>
          <w:sz w:val="28"/>
          <w:szCs w:val="28"/>
        </w:rPr>
        <w:tab/>
      </w:r>
      <w:r w:rsidRPr="000473F4">
        <w:rPr>
          <w:rFonts w:ascii="Times New Roman" w:hAnsi="Times New Roman"/>
          <w:color w:val="000000"/>
          <w:sz w:val="28"/>
          <w:szCs w:val="28"/>
        </w:rPr>
        <w:tab/>
        <w:t xml:space="preserve">   </w:t>
      </w:r>
      <w:r w:rsidRPr="000473F4">
        <w:rPr>
          <w:rFonts w:ascii="Times New Roman" w:hAnsi="Times New Roman"/>
          <w:sz w:val="28"/>
          <w:szCs w:val="28"/>
        </w:rPr>
        <w:t xml:space="preserve">М.А. Ахмедов </w:t>
      </w: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Pr="000473F4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E13" w:rsidRDefault="00920E13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565ED" w:rsidRDefault="005565ED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565ED" w:rsidRDefault="005565ED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565ED" w:rsidRDefault="005565ED" w:rsidP="001E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565ED" w:rsidSect="00437A6F">
      <w:pgSz w:w="11906" w:h="16838"/>
      <w:pgMar w:top="426" w:right="1080" w:bottom="284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2AA6"/>
    <w:rsid w:val="000473F4"/>
    <w:rsid w:val="00055E37"/>
    <w:rsid w:val="000F69FD"/>
    <w:rsid w:val="00173125"/>
    <w:rsid w:val="001D2E43"/>
    <w:rsid w:val="001E70E8"/>
    <w:rsid w:val="00224DDB"/>
    <w:rsid w:val="00247C4C"/>
    <w:rsid w:val="00253FB5"/>
    <w:rsid w:val="00263C2A"/>
    <w:rsid w:val="00277500"/>
    <w:rsid w:val="00291BA1"/>
    <w:rsid w:val="0031644E"/>
    <w:rsid w:val="00341202"/>
    <w:rsid w:val="003800DB"/>
    <w:rsid w:val="003F0813"/>
    <w:rsid w:val="00412F2B"/>
    <w:rsid w:val="00437A6F"/>
    <w:rsid w:val="004531C8"/>
    <w:rsid w:val="00466E19"/>
    <w:rsid w:val="00497291"/>
    <w:rsid w:val="004E07A5"/>
    <w:rsid w:val="005003E9"/>
    <w:rsid w:val="005252D4"/>
    <w:rsid w:val="005421D4"/>
    <w:rsid w:val="005558B5"/>
    <w:rsid w:val="005565ED"/>
    <w:rsid w:val="005A18CF"/>
    <w:rsid w:val="005C4F39"/>
    <w:rsid w:val="006027C2"/>
    <w:rsid w:val="00611D6D"/>
    <w:rsid w:val="006652A0"/>
    <w:rsid w:val="00676C3A"/>
    <w:rsid w:val="00734CD1"/>
    <w:rsid w:val="00762BF0"/>
    <w:rsid w:val="007761D5"/>
    <w:rsid w:val="007F4EF7"/>
    <w:rsid w:val="008C61A3"/>
    <w:rsid w:val="008E7967"/>
    <w:rsid w:val="00920E13"/>
    <w:rsid w:val="009827F8"/>
    <w:rsid w:val="009A1165"/>
    <w:rsid w:val="009A1D7F"/>
    <w:rsid w:val="009D3DA0"/>
    <w:rsid w:val="009E04BD"/>
    <w:rsid w:val="009E4E7E"/>
    <w:rsid w:val="00A05C02"/>
    <w:rsid w:val="00A12A3E"/>
    <w:rsid w:val="00A63A58"/>
    <w:rsid w:val="00AA1D87"/>
    <w:rsid w:val="00AA533C"/>
    <w:rsid w:val="00AF008F"/>
    <w:rsid w:val="00B40DC0"/>
    <w:rsid w:val="00B720C1"/>
    <w:rsid w:val="00BE2887"/>
    <w:rsid w:val="00C346D1"/>
    <w:rsid w:val="00C91FFE"/>
    <w:rsid w:val="00CA5F82"/>
    <w:rsid w:val="00CD45BC"/>
    <w:rsid w:val="00D83099"/>
    <w:rsid w:val="00D83BFE"/>
    <w:rsid w:val="00DA2AA6"/>
    <w:rsid w:val="00DD0501"/>
    <w:rsid w:val="00E97A23"/>
    <w:rsid w:val="00EF0487"/>
    <w:rsid w:val="00F17E07"/>
    <w:rsid w:val="00F37FC3"/>
    <w:rsid w:val="00F409BD"/>
    <w:rsid w:val="00F57110"/>
    <w:rsid w:val="00F7669A"/>
    <w:rsid w:val="00F84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F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 для Нормальный"/>
    <w:rsid w:val="00F57110"/>
  </w:style>
  <w:style w:type="character" w:styleId="a4">
    <w:name w:val="Hyperlink"/>
    <w:uiPriority w:val="99"/>
    <w:semiHidden/>
    <w:unhideWhenUsed/>
    <w:rsid w:val="00B720C1"/>
    <w:rPr>
      <w:color w:val="0000FF"/>
      <w:u w:val="single"/>
    </w:rPr>
  </w:style>
  <w:style w:type="paragraph" w:customStyle="1" w:styleId="a5">
    <w:name w:val="Заголовок"/>
    <w:basedOn w:val="a"/>
    <w:next w:val="a6"/>
    <w:rsid w:val="00734CD1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Mangal"/>
      <w:color w:val="000000"/>
      <w:sz w:val="28"/>
      <w:szCs w:val="28"/>
      <w:lang w:val="en-US"/>
    </w:rPr>
  </w:style>
  <w:style w:type="paragraph" w:styleId="a6">
    <w:name w:val="Body Text"/>
    <w:basedOn w:val="a"/>
    <w:link w:val="a7"/>
    <w:rsid w:val="00734CD1"/>
    <w:pPr>
      <w:widowControl w:val="0"/>
      <w:suppressAutoHyphens/>
      <w:spacing w:after="120" w:line="240" w:lineRule="auto"/>
    </w:pPr>
    <w:rPr>
      <w:rFonts w:ascii="Times New Roman" w:eastAsia="Arial Unicode MS" w:hAnsi="Times New Roman" w:cs="Mangal"/>
      <w:kern w:val="1"/>
      <w:sz w:val="21"/>
      <w:szCs w:val="21"/>
      <w:lang w:eastAsia="hi-IN" w:bidi="hi-IN"/>
    </w:rPr>
  </w:style>
  <w:style w:type="character" w:customStyle="1" w:styleId="a7">
    <w:name w:val="Основной текст Знак"/>
    <w:basedOn w:val="a0"/>
    <w:link w:val="a6"/>
    <w:rsid w:val="00734CD1"/>
    <w:rPr>
      <w:rFonts w:ascii="Times New Roman" w:eastAsia="Arial Unicode MS" w:hAnsi="Times New Roman" w:cs="Mangal"/>
      <w:kern w:val="1"/>
      <w:sz w:val="21"/>
      <w:szCs w:val="21"/>
      <w:lang w:eastAsia="hi-IN" w:bidi="hi-IN"/>
    </w:rPr>
  </w:style>
  <w:style w:type="paragraph" w:styleId="a8">
    <w:name w:val="Balloon Text"/>
    <w:basedOn w:val="a"/>
    <w:link w:val="a9"/>
    <w:uiPriority w:val="99"/>
    <w:semiHidden/>
    <w:unhideWhenUsed/>
    <w:rsid w:val="00734C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34CD1"/>
    <w:rPr>
      <w:rFonts w:ascii="Tahoma" w:hAnsi="Tahoma" w:cs="Tahoma"/>
      <w:sz w:val="16"/>
      <w:szCs w:val="16"/>
      <w:lang w:eastAsia="en-US"/>
    </w:rPr>
  </w:style>
  <w:style w:type="character" w:customStyle="1" w:styleId="aa">
    <w:name w:val="Основной текст_"/>
    <w:basedOn w:val="a0"/>
    <w:link w:val="1"/>
    <w:rsid w:val="00263C2A"/>
    <w:rPr>
      <w:rFonts w:ascii="Times New Roman" w:eastAsia="Times New Roman" w:hAnsi="Times New Roman"/>
      <w:sz w:val="28"/>
      <w:szCs w:val="28"/>
    </w:rPr>
  </w:style>
  <w:style w:type="paragraph" w:customStyle="1" w:styleId="1">
    <w:name w:val="Основной текст1"/>
    <w:basedOn w:val="a"/>
    <w:link w:val="aa"/>
    <w:rsid w:val="00263C2A"/>
    <w:pPr>
      <w:widowControl w:val="0"/>
      <w:spacing w:after="0" w:line="240" w:lineRule="auto"/>
      <w:ind w:firstLine="400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10">
    <w:name w:val="Заголовок №1_"/>
    <w:basedOn w:val="a0"/>
    <w:link w:val="11"/>
    <w:rsid w:val="008E7967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11">
    <w:name w:val="Заголовок №1"/>
    <w:basedOn w:val="a"/>
    <w:link w:val="10"/>
    <w:rsid w:val="008E7967"/>
    <w:pPr>
      <w:widowControl w:val="0"/>
      <w:spacing w:after="180" w:line="240" w:lineRule="auto"/>
      <w:ind w:firstLine="220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3">
    <w:name w:val="Основной текст3"/>
    <w:basedOn w:val="a"/>
    <w:rsid w:val="006027C2"/>
    <w:pPr>
      <w:widowControl w:val="0"/>
      <w:shd w:val="clear" w:color="auto" w:fill="FFFFFF"/>
      <w:spacing w:before="240" w:after="240" w:line="322" w:lineRule="exact"/>
      <w:jc w:val="center"/>
    </w:pPr>
    <w:rPr>
      <w:rFonts w:ascii="Times New Roman" w:eastAsia="Times New Roman" w:hAnsi="Times New Roman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5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94;&#1077;&#1085;&#1090;&#1088;-&#1082;&#1088;&#1099;&#1084;&#1072;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naydenovskoe.rk.gov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D92F1D-727B-40E2-9080-99782DEAD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Найдёновка</cp:lastModifiedBy>
  <cp:revision>7</cp:revision>
  <dcterms:created xsi:type="dcterms:W3CDTF">2023-03-01T11:55:00Z</dcterms:created>
  <dcterms:modified xsi:type="dcterms:W3CDTF">2025-01-20T11:44:00Z</dcterms:modified>
</cp:coreProperties>
</file>