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2BB" w:rsidRDefault="006B32BB">
      <w:pPr>
        <w:pStyle w:val="a3"/>
        <w:spacing w:before="272"/>
        <w:jc w:val="left"/>
      </w:pPr>
    </w:p>
    <w:p w:rsidR="006B32BB" w:rsidRDefault="002243EE">
      <w:pPr>
        <w:ind w:right="1789"/>
        <w:jc w:val="right"/>
        <w:rPr>
          <w:b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3569377</wp:posOffset>
            </wp:positionH>
            <wp:positionV relativeFrom="paragraph">
              <wp:posOffset>-374533</wp:posOffset>
            </wp:positionV>
            <wp:extent cx="489358" cy="529926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9358" cy="529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-2"/>
          <w:sz w:val="28"/>
          <w:u w:val="single"/>
        </w:rPr>
        <w:t>проект</w:t>
      </w:r>
    </w:p>
    <w:p w:rsidR="006B32BB" w:rsidRDefault="002243EE">
      <w:pPr>
        <w:ind w:left="2933" w:right="372" w:firstLine="751"/>
        <w:rPr>
          <w:b/>
          <w:sz w:val="28"/>
        </w:rPr>
      </w:pPr>
      <w:r>
        <w:rPr>
          <w:b/>
          <w:sz w:val="28"/>
        </w:rPr>
        <w:t>РЕСПУБЛИКА КРЫМ КРАСНОГВАРДЕЙСКИЙ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РАЙОН</w:t>
      </w:r>
    </w:p>
    <w:p w:rsidR="006B32BB" w:rsidRDefault="002243EE">
      <w:pPr>
        <w:ind w:left="456" w:right="506"/>
        <w:jc w:val="center"/>
        <w:rPr>
          <w:b/>
          <w:sz w:val="28"/>
        </w:rPr>
      </w:pPr>
      <w:r>
        <w:rPr>
          <w:b/>
          <w:sz w:val="28"/>
        </w:rPr>
        <w:t xml:space="preserve">КОЛОДЕЗЯНСКИЙ СЕЛЬСКИЙ </w:t>
      </w:r>
      <w:r>
        <w:rPr>
          <w:b/>
          <w:spacing w:val="-2"/>
          <w:sz w:val="28"/>
        </w:rPr>
        <w:t>СОВЕТ</w:t>
      </w:r>
    </w:p>
    <w:p w:rsidR="006B32BB" w:rsidRDefault="006B32BB">
      <w:pPr>
        <w:pStyle w:val="a3"/>
        <w:jc w:val="left"/>
        <w:rPr>
          <w:b/>
        </w:rPr>
      </w:pPr>
    </w:p>
    <w:p w:rsidR="006B32BB" w:rsidRDefault="002243EE">
      <w:pPr>
        <w:ind w:left="456" w:right="506"/>
        <w:jc w:val="center"/>
        <w:rPr>
          <w:b/>
          <w:sz w:val="28"/>
        </w:rPr>
      </w:pPr>
      <w:r>
        <w:rPr>
          <w:b/>
          <w:sz w:val="28"/>
        </w:rPr>
        <w:t xml:space="preserve">РЕШЕНИЕ </w:t>
      </w:r>
    </w:p>
    <w:p w:rsidR="006B32BB" w:rsidRDefault="002243EE" w:rsidP="00406E9C">
      <w:pPr>
        <w:pStyle w:val="a3"/>
        <w:ind w:left="415" w:right="3"/>
        <w:jc w:val="left"/>
      </w:pPr>
      <w:r>
        <w:t>от</w:t>
      </w:r>
      <w:r>
        <w:rPr>
          <w:spacing w:val="-18"/>
        </w:rPr>
        <w:t xml:space="preserve"> </w:t>
      </w:r>
      <w:r>
        <w:t>0.00.2024года</w:t>
      </w:r>
      <w:r w:rsidR="00406E9C">
        <w:tab/>
      </w:r>
      <w:r w:rsidR="00406E9C">
        <w:tab/>
      </w:r>
      <w:r w:rsidR="00406E9C">
        <w:tab/>
      </w:r>
      <w:r>
        <w:t xml:space="preserve"> с. Колодезное</w:t>
      </w:r>
      <w:r w:rsidR="00406E9C">
        <w:tab/>
      </w:r>
      <w:r w:rsidR="00406E9C">
        <w:tab/>
      </w:r>
      <w:r w:rsidR="00406E9C">
        <w:tab/>
      </w:r>
      <w:r w:rsidR="00406E9C">
        <w:rPr>
          <w:b/>
        </w:rPr>
        <w:t xml:space="preserve">№ </w:t>
      </w:r>
      <w:r w:rsidR="00406E9C">
        <w:rPr>
          <w:b/>
          <w:spacing w:val="-5"/>
        </w:rPr>
        <w:t>000</w:t>
      </w:r>
    </w:p>
    <w:p w:rsidR="006B32BB" w:rsidRDefault="002243EE" w:rsidP="00406E9C">
      <w:pPr>
        <w:pStyle w:val="a3"/>
        <w:tabs>
          <w:tab w:val="left" w:pos="0"/>
        </w:tabs>
        <w:spacing w:before="318" w:line="180" w:lineRule="auto"/>
        <w:ind w:right="3" w:firstLine="567"/>
        <w:jc w:val="center"/>
      </w:pPr>
      <w:r>
        <w:t xml:space="preserve">О внесении изменений в Устав муниципального образования </w:t>
      </w:r>
      <w:r>
        <w:rPr>
          <w:spacing w:val="-2"/>
        </w:rPr>
        <w:t>Колодезянское</w:t>
      </w:r>
      <w:r w:rsidR="00406E9C">
        <w:t xml:space="preserve"> </w:t>
      </w:r>
      <w:r>
        <w:rPr>
          <w:spacing w:val="-2"/>
        </w:rPr>
        <w:t xml:space="preserve">сельское </w:t>
      </w:r>
      <w:r>
        <w:t>поселение</w:t>
      </w:r>
      <w:r>
        <w:rPr>
          <w:spacing w:val="-8"/>
        </w:rPr>
        <w:t xml:space="preserve"> </w:t>
      </w:r>
      <w:r>
        <w:t>Красногвардейского района Республики Крым</w:t>
      </w:r>
    </w:p>
    <w:p w:rsidR="006B32BB" w:rsidRDefault="002243EE" w:rsidP="00406E9C">
      <w:pPr>
        <w:pStyle w:val="a3"/>
        <w:spacing w:before="318"/>
        <w:ind w:right="3" w:firstLine="567"/>
      </w:pPr>
      <w:proofErr w:type="gramStart"/>
      <w:r>
        <w:t xml:space="preserve">В целях приведения Устава муниципального образования Колодезянского сельского поселения Красногвардейского района Республики Крым в соответствие с Федеральным законом от 13.07.2024 № 181-ФЗ «О внесении изменений в </w:t>
      </w:r>
      <w:r>
        <w:t>отдельные законодательные акты Российской Федерации», Федеральным законом от 06.10.2003 № 131-ФЗ «Об общих принципах организации местного самоуправления в Российской Федерации», руководствуясь</w:t>
      </w:r>
      <w:r>
        <w:rPr>
          <w:spacing w:val="-1"/>
        </w:rPr>
        <w:t xml:space="preserve"> </w:t>
      </w:r>
      <w:r>
        <w:t>Уставом</w:t>
      </w:r>
      <w:r>
        <w:rPr>
          <w:spacing w:val="-1"/>
        </w:rPr>
        <w:t xml:space="preserve"> </w:t>
      </w:r>
      <w:r>
        <w:t>муниципального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Колодезянское</w:t>
      </w:r>
      <w:r>
        <w:rPr>
          <w:spacing w:val="-1"/>
        </w:rPr>
        <w:t xml:space="preserve"> </w:t>
      </w:r>
      <w:r>
        <w:t>сельское посел</w:t>
      </w:r>
      <w:r>
        <w:t xml:space="preserve">ение Красногвардейского района Республики Крым, </w:t>
      </w:r>
      <w:proofErr w:type="spellStart"/>
      <w:r>
        <w:t>Колодезянский</w:t>
      </w:r>
      <w:proofErr w:type="spellEnd"/>
      <w:r>
        <w:t xml:space="preserve"> сельский совет</w:t>
      </w:r>
      <w:proofErr w:type="gramEnd"/>
    </w:p>
    <w:p w:rsidR="006B32BB" w:rsidRDefault="002243EE">
      <w:pPr>
        <w:ind w:left="506" w:right="50"/>
        <w:jc w:val="center"/>
        <w:rPr>
          <w:b/>
          <w:sz w:val="28"/>
        </w:rPr>
      </w:pPr>
      <w:r>
        <w:rPr>
          <w:b/>
          <w:spacing w:val="-2"/>
          <w:sz w:val="28"/>
        </w:rPr>
        <w:t>РЕШИЛ:</w:t>
      </w:r>
    </w:p>
    <w:p w:rsidR="006B32BB" w:rsidRDefault="006B32BB">
      <w:pPr>
        <w:pStyle w:val="a3"/>
        <w:jc w:val="left"/>
        <w:rPr>
          <w:b/>
        </w:rPr>
      </w:pPr>
    </w:p>
    <w:p w:rsidR="006B32BB" w:rsidRDefault="00406E9C" w:rsidP="00406E9C">
      <w:pPr>
        <w:pStyle w:val="a4"/>
        <w:tabs>
          <w:tab w:val="left" w:pos="1538"/>
        </w:tabs>
        <w:ind w:left="0" w:right="3" w:firstLine="567"/>
        <w:rPr>
          <w:sz w:val="28"/>
        </w:rPr>
      </w:pPr>
      <w:r>
        <w:rPr>
          <w:sz w:val="28"/>
        </w:rPr>
        <w:t xml:space="preserve">1. </w:t>
      </w:r>
      <w:r w:rsidR="002243EE">
        <w:rPr>
          <w:sz w:val="28"/>
        </w:rPr>
        <w:t>Внести в Устав муниципального образования Колодезянского сельского поселения Красногвардейского района Республики Крым (далее – Устав) следующие изменения:</w:t>
      </w:r>
    </w:p>
    <w:p w:rsidR="006B32BB" w:rsidRDefault="00406E9C" w:rsidP="00406E9C">
      <w:pPr>
        <w:pStyle w:val="a4"/>
        <w:tabs>
          <w:tab w:val="left" w:pos="0"/>
        </w:tabs>
        <w:ind w:left="0" w:firstLine="567"/>
        <w:rPr>
          <w:sz w:val="28"/>
        </w:rPr>
      </w:pPr>
      <w:r>
        <w:rPr>
          <w:sz w:val="28"/>
        </w:rPr>
        <w:t xml:space="preserve">1.1 </w:t>
      </w:r>
      <w:r w:rsidR="002243EE">
        <w:rPr>
          <w:sz w:val="28"/>
        </w:rPr>
        <w:t>Статью</w:t>
      </w:r>
      <w:r w:rsidR="002243EE">
        <w:rPr>
          <w:spacing w:val="-4"/>
          <w:sz w:val="28"/>
        </w:rPr>
        <w:t xml:space="preserve"> </w:t>
      </w:r>
      <w:r w:rsidR="002243EE">
        <w:rPr>
          <w:sz w:val="28"/>
        </w:rPr>
        <w:t>7</w:t>
      </w:r>
      <w:r w:rsidR="002243EE">
        <w:rPr>
          <w:spacing w:val="-3"/>
          <w:sz w:val="28"/>
        </w:rPr>
        <w:t xml:space="preserve"> </w:t>
      </w:r>
      <w:r w:rsidR="002243EE">
        <w:rPr>
          <w:sz w:val="28"/>
        </w:rPr>
        <w:t>Устава</w:t>
      </w:r>
      <w:r w:rsidR="002243EE">
        <w:rPr>
          <w:spacing w:val="-2"/>
          <w:sz w:val="28"/>
        </w:rPr>
        <w:t xml:space="preserve"> </w:t>
      </w:r>
      <w:r w:rsidR="002243EE">
        <w:rPr>
          <w:sz w:val="28"/>
        </w:rPr>
        <w:t>изложить</w:t>
      </w:r>
      <w:r w:rsidR="002243EE">
        <w:rPr>
          <w:spacing w:val="-4"/>
          <w:sz w:val="28"/>
        </w:rPr>
        <w:t xml:space="preserve"> </w:t>
      </w:r>
      <w:r w:rsidR="002243EE">
        <w:rPr>
          <w:sz w:val="28"/>
        </w:rPr>
        <w:t>в</w:t>
      </w:r>
      <w:r w:rsidR="002243EE">
        <w:rPr>
          <w:spacing w:val="-3"/>
          <w:sz w:val="28"/>
        </w:rPr>
        <w:t xml:space="preserve"> </w:t>
      </w:r>
      <w:r w:rsidR="002243EE">
        <w:rPr>
          <w:sz w:val="28"/>
        </w:rPr>
        <w:t>новой</w:t>
      </w:r>
      <w:r w:rsidR="002243EE">
        <w:rPr>
          <w:spacing w:val="-3"/>
          <w:sz w:val="28"/>
        </w:rPr>
        <w:t xml:space="preserve"> </w:t>
      </w:r>
      <w:r w:rsidR="002243EE">
        <w:rPr>
          <w:spacing w:val="-2"/>
          <w:sz w:val="28"/>
        </w:rPr>
        <w:t>редакции:</w:t>
      </w:r>
    </w:p>
    <w:p w:rsidR="006B32BB" w:rsidRDefault="002243EE" w:rsidP="00406E9C">
      <w:pPr>
        <w:pStyle w:val="a3"/>
        <w:ind w:right="3" w:firstLine="567"/>
      </w:pPr>
      <w:r>
        <w:t>«1. Участие поселения в межмуниципальном сотрудничестве осуществляется в соответствии с федеральным законодательством и законодательством Республики Крым о местном самоуправлении.</w:t>
      </w:r>
    </w:p>
    <w:p w:rsidR="006B32BB" w:rsidRDefault="00406E9C" w:rsidP="00406E9C">
      <w:pPr>
        <w:pStyle w:val="a4"/>
        <w:tabs>
          <w:tab w:val="left" w:pos="1472"/>
        </w:tabs>
        <w:ind w:left="0" w:right="3" w:firstLine="567"/>
        <w:rPr>
          <w:sz w:val="28"/>
        </w:rPr>
      </w:pPr>
      <w:r>
        <w:rPr>
          <w:sz w:val="28"/>
        </w:rPr>
        <w:t xml:space="preserve">2. </w:t>
      </w:r>
      <w:r w:rsidR="002243EE">
        <w:rPr>
          <w:sz w:val="28"/>
        </w:rPr>
        <w:t>Межмуниципальное сотрудничество осуществля</w:t>
      </w:r>
      <w:r w:rsidR="002243EE">
        <w:rPr>
          <w:sz w:val="28"/>
        </w:rPr>
        <w:t xml:space="preserve">ется в следующих </w:t>
      </w:r>
      <w:r w:rsidR="002243EE">
        <w:rPr>
          <w:spacing w:val="-2"/>
          <w:sz w:val="28"/>
        </w:rPr>
        <w:t>формах:</w:t>
      </w:r>
    </w:p>
    <w:p w:rsidR="006B32BB" w:rsidRDefault="00406E9C" w:rsidP="00406E9C">
      <w:pPr>
        <w:pStyle w:val="a4"/>
        <w:tabs>
          <w:tab w:val="left" w:pos="1371"/>
        </w:tabs>
        <w:ind w:left="0" w:right="3" w:firstLine="567"/>
        <w:rPr>
          <w:sz w:val="28"/>
        </w:rPr>
      </w:pPr>
      <w:r>
        <w:rPr>
          <w:sz w:val="28"/>
        </w:rPr>
        <w:t xml:space="preserve">1) </w:t>
      </w:r>
      <w:r w:rsidR="002243EE">
        <w:rPr>
          <w:sz w:val="28"/>
        </w:rPr>
        <w:t>членство</w:t>
      </w:r>
      <w:r w:rsidR="002243EE">
        <w:rPr>
          <w:spacing w:val="-6"/>
          <w:sz w:val="28"/>
        </w:rPr>
        <w:t xml:space="preserve"> </w:t>
      </w:r>
      <w:r w:rsidR="002243EE">
        <w:rPr>
          <w:sz w:val="28"/>
        </w:rPr>
        <w:t>муниципальных</w:t>
      </w:r>
      <w:r w:rsidR="002243EE">
        <w:rPr>
          <w:spacing w:val="-6"/>
          <w:sz w:val="28"/>
        </w:rPr>
        <w:t xml:space="preserve"> </w:t>
      </w:r>
      <w:r w:rsidR="002243EE">
        <w:rPr>
          <w:sz w:val="28"/>
        </w:rPr>
        <w:t>образований</w:t>
      </w:r>
      <w:r w:rsidR="002243EE">
        <w:rPr>
          <w:spacing w:val="-6"/>
          <w:sz w:val="28"/>
        </w:rPr>
        <w:t xml:space="preserve"> </w:t>
      </w:r>
      <w:r w:rsidR="002243EE">
        <w:rPr>
          <w:sz w:val="28"/>
        </w:rPr>
        <w:t>в</w:t>
      </w:r>
      <w:r w:rsidR="002243EE">
        <w:rPr>
          <w:spacing w:val="-6"/>
          <w:sz w:val="28"/>
        </w:rPr>
        <w:t xml:space="preserve"> </w:t>
      </w:r>
      <w:r w:rsidR="002243EE">
        <w:rPr>
          <w:sz w:val="28"/>
        </w:rPr>
        <w:t>объединениях</w:t>
      </w:r>
      <w:r w:rsidR="002243EE">
        <w:rPr>
          <w:spacing w:val="-6"/>
          <w:sz w:val="28"/>
        </w:rPr>
        <w:t xml:space="preserve"> </w:t>
      </w:r>
      <w:r w:rsidR="002243EE">
        <w:rPr>
          <w:sz w:val="28"/>
        </w:rPr>
        <w:t xml:space="preserve">муниципальных </w:t>
      </w:r>
      <w:r w:rsidR="002243EE">
        <w:rPr>
          <w:spacing w:val="-2"/>
          <w:sz w:val="28"/>
        </w:rPr>
        <w:t>образований;</w:t>
      </w:r>
    </w:p>
    <w:p w:rsidR="006B32BB" w:rsidRDefault="00406E9C" w:rsidP="00406E9C">
      <w:pPr>
        <w:pStyle w:val="a4"/>
        <w:tabs>
          <w:tab w:val="left" w:pos="1790"/>
        </w:tabs>
        <w:ind w:left="0" w:right="3" w:firstLine="567"/>
        <w:rPr>
          <w:sz w:val="28"/>
        </w:rPr>
      </w:pPr>
      <w:r>
        <w:rPr>
          <w:sz w:val="28"/>
        </w:rPr>
        <w:t xml:space="preserve">2) </w:t>
      </w:r>
      <w:r w:rsidR="002243EE">
        <w:rPr>
          <w:sz w:val="28"/>
        </w:rPr>
        <w:t xml:space="preserve">учреждение межмуниципальных хозяйственных обществ, межмуниципального печатного средства массовой информации и сетевого </w:t>
      </w:r>
      <w:r w:rsidR="002243EE">
        <w:rPr>
          <w:spacing w:val="-2"/>
          <w:sz w:val="28"/>
        </w:rPr>
        <w:t>издания;</w:t>
      </w:r>
    </w:p>
    <w:p w:rsidR="006B32BB" w:rsidRDefault="006122BC" w:rsidP="006122BC">
      <w:pPr>
        <w:pStyle w:val="a4"/>
        <w:tabs>
          <w:tab w:val="left" w:pos="1637"/>
        </w:tabs>
        <w:spacing w:before="1"/>
        <w:ind w:left="0" w:right="3" w:firstLine="567"/>
        <w:rPr>
          <w:sz w:val="28"/>
        </w:rPr>
      </w:pPr>
      <w:r>
        <w:rPr>
          <w:sz w:val="28"/>
        </w:rPr>
        <w:t xml:space="preserve">3) </w:t>
      </w:r>
      <w:r w:rsidR="002243EE">
        <w:rPr>
          <w:sz w:val="28"/>
        </w:rPr>
        <w:t xml:space="preserve">учреждение муниципальными </w:t>
      </w:r>
      <w:r w:rsidR="002243EE">
        <w:rPr>
          <w:sz w:val="28"/>
        </w:rPr>
        <w:t xml:space="preserve">образованиями некоммерческих </w:t>
      </w:r>
      <w:r w:rsidR="002243EE">
        <w:rPr>
          <w:spacing w:val="-2"/>
          <w:sz w:val="28"/>
        </w:rPr>
        <w:t>организаций;</w:t>
      </w:r>
    </w:p>
    <w:p w:rsidR="006122BC" w:rsidRPr="006122BC" w:rsidRDefault="006122BC" w:rsidP="00406E9C">
      <w:pPr>
        <w:pStyle w:val="a4"/>
        <w:tabs>
          <w:tab w:val="left" w:pos="1370"/>
        </w:tabs>
        <w:ind w:left="0" w:right="3" w:firstLine="567"/>
        <w:rPr>
          <w:sz w:val="28"/>
        </w:rPr>
      </w:pPr>
      <w:r>
        <w:rPr>
          <w:sz w:val="28"/>
        </w:rPr>
        <w:t xml:space="preserve">4) </w:t>
      </w:r>
      <w:r w:rsidR="002243EE" w:rsidRPr="006122BC">
        <w:rPr>
          <w:sz w:val="28"/>
        </w:rPr>
        <w:t>заключение</w:t>
      </w:r>
      <w:r w:rsidR="002243EE" w:rsidRPr="006122BC">
        <w:rPr>
          <w:spacing w:val="-3"/>
          <w:sz w:val="28"/>
        </w:rPr>
        <w:t xml:space="preserve"> </w:t>
      </w:r>
      <w:r w:rsidR="002243EE" w:rsidRPr="006122BC">
        <w:rPr>
          <w:sz w:val="28"/>
        </w:rPr>
        <w:t>договоров</w:t>
      </w:r>
      <w:r w:rsidR="002243EE" w:rsidRPr="006122BC">
        <w:rPr>
          <w:spacing w:val="-4"/>
          <w:sz w:val="28"/>
        </w:rPr>
        <w:t xml:space="preserve"> </w:t>
      </w:r>
      <w:r w:rsidR="002243EE" w:rsidRPr="006122BC">
        <w:rPr>
          <w:sz w:val="28"/>
        </w:rPr>
        <w:t>и</w:t>
      </w:r>
      <w:r w:rsidR="002243EE" w:rsidRPr="006122BC">
        <w:rPr>
          <w:spacing w:val="-3"/>
          <w:sz w:val="28"/>
        </w:rPr>
        <w:t xml:space="preserve"> </w:t>
      </w:r>
      <w:r w:rsidR="002243EE" w:rsidRPr="006122BC">
        <w:rPr>
          <w:spacing w:val="-2"/>
          <w:sz w:val="28"/>
        </w:rPr>
        <w:t>соглашений;</w:t>
      </w:r>
    </w:p>
    <w:p w:rsidR="006B32BB" w:rsidRPr="006122BC" w:rsidRDefault="006122BC" w:rsidP="00406E9C">
      <w:pPr>
        <w:pStyle w:val="a4"/>
        <w:tabs>
          <w:tab w:val="left" w:pos="1370"/>
        </w:tabs>
        <w:ind w:left="0" w:right="3" w:firstLine="567"/>
        <w:rPr>
          <w:sz w:val="28"/>
        </w:rPr>
      </w:pPr>
      <w:r w:rsidRPr="006122BC">
        <w:rPr>
          <w:sz w:val="28"/>
        </w:rPr>
        <w:t xml:space="preserve">5) </w:t>
      </w:r>
      <w:r w:rsidR="002243EE" w:rsidRPr="006122BC">
        <w:rPr>
          <w:sz w:val="28"/>
        </w:rPr>
        <w:t xml:space="preserve">организация </w:t>
      </w:r>
      <w:proofErr w:type="gramStart"/>
      <w:r w:rsidR="002243EE" w:rsidRPr="006122BC">
        <w:rPr>
          <w:sz w:val="28"/>
        </w:rPr>
        <w:t>взаимодействия советов муниципальных образований субъектов Российской Федерации</w:t>
      </w:r>
      <w:proofErr w:type="gramEnd"/>
      <w:r w:rsidR="002243EE" w:rsidRPr="006122BC">
        <w:rPr>
          <w:sz w:val="28"/>
        </w:rPr>
        <w:t>.</w:t>
      </w:r>
    </w:p>
    <w:p w:rsidR="006B32BB" w:rsidRDefault="006122BC" w:rsidP="006122BC">
      <w:pPr>
        <w:pStyle w:val="a4"/>
        <w:tabs>
          <w:tab w:val="left" w:pos="1560"/>
        </w:tabs>
        <w:ind w:left="0" w:right="3" w:firstLine="567"/>
        <w:rPr>
          <w:sz w:val="28"/>
        </w:rPr>
      </w:pPr>
      <w:r>
        <w:rPr>
          <w:sz w:val="28"/>
        </w:rPr>
        <w:t xml:space="preserve">3. </w:t>
      </w:r>
      <w:r w:rsidR="002243EE">
        <w:rPr>
          <w:sz w:val="28"/>
        </w:rPr>
        <w:t>Объединения муниципальных образований, межмуниципальные хозяйственные общества, некоммерческие организации, учрежденные муниципальными образованиями, не могут наделяться полномочиями органов местного самоуправления».</w:t>
      </w:r>
    </w:p>
    <w:p w:rsidR="006B32BB" w:rsidRDefault="002243EE" w:rsidP="006122BC">
      <w:pPr>
        <w:pStyle w:val="a3"/>
        <w:ind w:firstLine="567"/>
      </w:pPr>
      <w:r>
        <w:t>1.2.</w:t>
      </w:r>
      <w:r>
        <w:rPr>
          <w:spacing w:val="-6"/>
        </w:rPr>
        <w:t xml:space="preserve"> </w:t>
      </w:r>
      <w:r>
        <w:t>Статью</w:t>
      </w:r>
      <w:r>
        <w:rPr>
          <w:spacing w:val="-4"/>
        </w:rPr>
        <w:t xml:space="preserve"> </w:t>
      </w:r>
      <w:r>
        <w:t>8</w:t>
      </w:r>
      <w:r>
        <w:rPr>
          <w:spacing w:val="-3"/>
        </w:rPr>
        <w:t xml:space="preserve"> </w:t>
      </w:r>
      <w:r>
        <w:t>Устава</w:t>
      </w:r>
      <w:r>
        <w:rPr>
          <w:spacing w:val="-4"/>
        </w:rPr>
        <w:t xml:space="preserve"> </w:t>
      </w:r>
      <w:r>
        <w:t>дополнить</w:t>
      </w:r>
      <w:r>
        <w:rPr>
          <w:spacing w:val="-4"/>
        </w:rPr>
        <w:t xml:space="preserve"> </w:t>
      </w:r>
      <w:r>
        <w:t>положени</w:t>
      </w:r>
      <w:r>
        <w:t>ями</w:t>
      </w:r>
      <w:r>
        <w:rPr>
          <w:spacing w:val="-4"/>
        </w:rPr>
        <w:t xml:space="preserve"> </w:t>
      </w:r>
      <w:r>
        <w:t>следующего</w:t>
      </w:r>
      <w:r>
        <w:rPr>
          <w:spacing w:val="-3"/>
        </w:rPr>
        <w:t xml:space="preserve"> </w:t>
      </w:r>
      <w:r>
        <w:rPr>
          <w:spacing w:val="-2"/>
        </w:rPr>
        <w:t>содержания:</w:t>
      </w:r>
    </w:p>
    <w:p w:rsidR="006B32BB" w:rsidRDefault="002243EE" w:rsidP="006122BC">
      <w:pPr>
        <w:pStyle w:val="a3"/>
        <w:ind w:firstLine="567"/>
      </w:pPr>
      <w:r>
        <w:t xml:space="preserve">«Финансовое обеспечение отдельных государственных полномочий, </w:t>
      </w:r>
      <w:r>
        <w:lastRenderedPageBreak/>
        <w:t>переданных органам местного самоуправления, осуществляется только за счет предоставляемых местному бюджету субвенций из соответствующих</w:t>
      </w:r>
      <w:r>
        <w:rPr>
          <w:spacing w:val="40"/>
        </w:rPr>
        <w:t xml:space="preserve"> </w:t>
      </w:r>
      <w:r>
        <w:rPr>
          <w:spacing w:val="-2"/>
        </w:rPr>
        <w:t>бюджетов.</w:t>
      </w:r>
    </w:p>
    <w:p w:rsidR="006B32BB" w:rsidRDefault="002243EE" w:rsidP="006122BC">
      <w:pPr>
        <w:pStyle w:val="a3"/>
        <w:ind w:firstLine="567"/>
      </w:pPr>
      <w:r>
        <w:t>Общий объем субвенций</w:t>
      </w:r>
      <w:r>
        <w:t>, предоставляемых местным бюджетам из бюджета субъекта Российской Федерации, должен определяться с учетом</w:t>
      </w:r>
      <w:r>
        <w:rPr>
          <w:spacing w:val="40"/>
        </w:rPr>
        <w:t xml:space="preserve"> </w:t>
      </w:r>
      <w:r>
        <w:t>затрат на организацию осуществления переданных полномочий Российской Федерации, полномочий субъекта Российской Федерации.</w:t>
      </w:r>
    </w:p>
    <w:p w:rsidR="006B32BB" w:rsidRDefault="002243EE" w:rsidP="006122BC">
      <w:pPr>
        <w:pStyle w:val="a3"/>
        <w:ind w:firstLine="567"/>
      </w:pPr>
      <w:r>
        <w:t>Органы местного самоуправлен</w:t>
      </w:r>
      <w:r>
        <w:t>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порядке, предусмотренных настоящим Уставом.</w:t>
      </w:r>
    </w:p>
    <w:p w:rsidR="006B32BB" w:rsidRDefault="002243EE" w:rsidP="006122BC">
      <w:pPr>
        <w:pStyle w:val="a3"/>
        <w:ind w:firstLine="567"/>
      </w:pPr>
      <w:r>
        <w:t>Органы местного самоуправления нес</w:t>
      </w:r>
      <w:r>
        <w:t>ут ответственность за</w:t>
      </w:r>
      <w:r>
        <w:rPr>
          <w:spacing w:val="40"/>
        </w:rPr>
        <w:t xml:space="preserve"> </w:t>
      </w:r>
      <w:r>
        <w:t>осуществление переданных полномочий Российской Федерации, полномочий субъекта Российской Федерации в пределах субвенций, предоставленных местным бюджетам в целях финансового обеспечения осуществления соответствующих полномочий».</w:t>
      </w:r>
    </w:p>
    <w:p w:rsidR="006B32BB" w:rsidRDefault="006122BC" w:rsidP="006122BC">
      <w:pPr>
        <w:pStyle w:val="a4"/>
        <w:tabs>
          <w:tab w:val="left" w:pos="0"/>
        </w:tabs>
        <w:spacing w:before="1"/>
        <w:ind w:left="0" w:right="3" w:firstLine="567"/>
        <w:rPr>
          <w:sz w:val="28"/>
        </w:rPr>
      </w:pPr>
      <w:r>
        <w:rPr>
          <w:sz w:val="28"/>
        </w:rPr>
        <w:t xml:space="preserve">2. </w:t>
      </w:r>
      <w:r w:rsidR="002243EE">
        <w:rPr>
          <w:sz w:val="28"/>
        </w:rPr>
        <w:t>Предс</w:t>
      </w:r>
      <w:r w:rsidR="002243EE">
        <w:rPr>
          <w:sz w:val="28"/>
        </w:rPr>
        <w:t xml:space="preserve">едателю Колодезянского сельского совета – главе администрации Колодезянского сельского поселения в порядке, установленном Федеральным законом от 21.07.2005 г. № 97-ФЗ «О государственной регистрации уставов муниципальных образований», представить настоящее </w:t>
      </w:r>
      <w:r w:rsidR="002243EE">
        <w:rPr>
          <w:sz w:val="28"/>
        </w:rPr>
        <w:t>решение на государственную регистрацию в течение 15 дней со дня принятия настоящего Решения в Главное управление Министерства юстиции Российской Федерации по Республике Крым.</w:t>
      </w:r>
    </w:p>
    <w:p w:rsidR="006B32BB" w:rsidRDefault="006122BC" w:rsidP="006122BC">
      <w:pPr>
        <w:pStyle w:val="a4"/>
        <w:tabs>
          <w:tab w:val="left" w:pos="1440"/>
        </w:tabs>
        <w:ind w:left="0" w:right="3" w:firstLine="567"/>
        <w:rPr>
          <w:sz w:val="28"/>
        </w:rPr>
      </w:pPr>
      <w:r>
        <w:rPr>
          <w:sz w:val="28"/>
        </w:rPr>
        <w:t xml:space="preserve">3. </w:t>
      </w:r>
      <w:r w:rsidR="002243EE">
        <w:rPr>
          <w:sz w:val="28"/>
        </w:rPr>
        <w:t>После государственной регистрации настоящее решение подлежит официальному опублик</w:t>
      </w:r>
      <w:r w:rsidR="002243EE">
        <w:rPr>
          <w:sz w:val="28"/>
        </w:rPr>
        <w:t xml:space="preserve">ованию (обнародованию) на официальной странице муниципального образования Колодезянское сельское поселение Красногвардейского района на портале Правительства Республики Крым </w:t>
      </w:r>
      <w:proofErr w:type="spellStart"/>
      <w:r w:rsidR="002243EE">
        <w:rPr>
          <w:sz w:val="28"/>
        </w:rPr>
        <w:t>rk.gov.ru</w:t>
      </w:r>
      <w:proofErr w:type="spellEnd"/>
      <w:r w:rsidR="002243EE">
        <w:rPr>
          <w:sz w:val="28"/>
        </w:rPr>
        <w:t xml:space="preserve"> в разделе «Красногвардейский район. Муниципальные образования района. </w:t>
      </w:r>
      <w:proofErr w:type="gramStart"/>
      <w:r w:rsidR="002243EE">
        <w:rPr>
          <w:sz w:val="28"/>
        </w:rPr>
        <w:t>Ко</w:t>
      </w:r>
      <w:r w:rsidR="002243EE">
        <w:rPr>
          <w:sz w:val="28"/>
        </w:rPr>
        <w:t>лодезянское сельское поселение», на информационных стендах муниципального образования Колодезянское сельское поселение Красногвардейского района Республики Крым</w:t>
      </w:r>
      <w:r>
        <w:rPr>
          <w:sz w:val="28"/>
        </w:rPr>
        <w:t xml:space="preserve">, </w:t>
      </w:r>
      <w:r w:rsidRPr="008B4619">
        <w:rPr>
          <w:sz w:val="28"/>
          <w:szCs w:val="28"/>
        </w:rPr>
        <w:t xml:space="preserve">сетевое издание «Красногвардейский район Республики Крым» </w:t>
      </w:r>
      <w:hyperlink r:id="rId8" w:history="1">
        <w:r w:rsidRPr="008B4619">
          <w:rPr>
            <w:rStyle w:val="a7"/>
            <w:sz w:val="28"/>
            <w:szCs w:val="28"/>
          </w:rPr>
          <w:t>https://центр-крыма.рф/tsadmin/content/npa/?id=3144</w:t>
        </w:r>
      </w:hyperlink>
      <w:r w:rsidR="002243EE">
        <w:rPr>
          <w:sz w:val="28"/>
        </w:rPr>
        <w:t xml:space="preserve"> и на портале Министерства юстиции Российской Федерации «Нормативные правовые акты в Российской </w:t>
      </w:r>
      <w:r w:rsidR="002243EE">
        <w:rPr>
          <w:sz w:val="28"/>
        </w:rPr>
        <w:t xml:space="preserve">Федерации» в информационно-телекоммуникационной сети "Интернет" </w:t>
      </w:r>
      <w:hyperlink r:id="rId9">
        <w:r w:rsidR="002243EE">
          <w:rPr>
            <w:sz w:val="28"/>
          </w:rPr>
          <w:t>(http://pravo-minjust.ru,</w:t>
        </w:r>
      </w:hyperlink>
      <w:r w:rsidR="002243EE">
        <w:rPr>
          <w:spacing w:val="-1"/>
          <w:sz w:val="28"/>
        </w:rPr>
        <w:t xml:space="preserve"> </w:t>
      </w:r>
      <w:hyperlink r:id="rId10">
        <w:r w:rsidR="002243EE">
          <w:rPr>
            <w:sz w:val="28"/>
          </w:rPr>
          <w:t>http://право-минюст.рф,</w:t>
        </w:r>
      </w:hyperlink>
      <w:r w:rsidR="002243EE">
        <w:rPr>
          <w:spacing w:val="-1"/>
          <w:sz w:val="28"/>
        </w:rPr>
        <w:t xml:space="preserve"> </w:t>
      </w:r>
      <w:r w:rsidR="002243EE">
        <w:rPr>
          <w:sz w:val="28"/>
        </w:rPr>
        <w:t>регистрация</w:t>
      </w:r>
      <w:r w:rsidR="002243EE">
        <w:rPr>
          <w:spacing w:val="-1"/>
          <w:sz w:val="28"/>
        </w:rPr>
        <w:t xml:space="preserve"> </w:t>
      </w:r>
      <w:r w:rsidR="002243EE">
        <w:rPr>
          <w:sz w:val="28"/>
        </w:rPr>
        <w:t>в качестве</w:t>
      </w:r>
      <w:r w:rsidR="002243EE">
        <w:rPr>
          <w:spacing w:val="-1"/>
          <w:sz w:val="28"/>
        </w:rPr>
        <w:t xml:space="preserve"> </w:t>
      </w:r>
      <w:r w:rsidR="002243EE">
        <w:rPr>
          <w:sz w:val="28"/>
        </w:rPr>
        <w:t>сетевого</w:t>
      </w:r>
      <w:proofErr w:type="gramEnd"/>
      <w:r w:rsidR="002243EE">
        <w:rPr>
          <w:sz w:val="28"/>
        </w:rPr>
        <w:t xml:space="preserve"> издания Эл № ФС77-72471 от </w:t>
      </w:r>
      <w:r w:rsidR="002243EE">
        <w:rPr>
          <w:sz w:val="28"/>
        </w:rPr>
        <w:t>05.03.2018).</w:t>
      </w:r>
    </w:p>
    <w:p w:rsidR="006B32BB" w:rsidRDefault="006122BC" w:rsidP="006122BC">
      <w:pPr>
        <w:pStyle w:val="a4"/>
        <w:tabs>
          <w:tab w:val="left" w:pos="0"/>
        </w:tabs>
        <w:spacing w:before="272"/>
        <w:ind w:left="0" w:firstLine="567"/>
      </w:pPr>
      <w:r>
        <w:rPr>
          <w:sz w:val="28"/>
        </w:rPr>
        <w:t xml:space="preserve">4. </w:t>
      </w:r>
      <w:r w:rsidR="002243EE" w:rsidRPr="006122BC">
        <w:rPr>
          <w:sz w:val="28"/>
        </w:rPr>
        <w:t>Настоящее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z w:val="28"/>
        </w:rPr>
        <w:t>решение</w:t>
      </w:r>
      <w:r w:rsidR="002243EE" w:rsidRPr="006122BC">
        <w:rPr>
          <w:spacing w:val="45"/>
          <w:sz w:val="28"/>
        </w:rPr>
        <w:t xml:space="preserve"> </w:t>
      </w:r>
      <w:r w:rsidR="002243EE" w:rsidRPr="006122BC">
        <w:rPr>
          <w:sz w:val="28"/>
        </w:rPr>
        <w:t>вступает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z w:val="28"/>
        </w:rPr>
        <w:t>в</w:t>
      </w:r>
      <w:r w:rsidR="002243EE" w:rsidRPr="006122BC">
        <w:rPr>
          <w:spacing w:val="45"/>
          <w:sz w:val="28"/>
        </w:rPr>
        <w:t xml:space="preserve"> </w:t>
      </w:r>
      <w:r w:rsidR="002243EE" w:rsidRPr="006122BC">
        <w:rPr>
          <w:sz w:val="28"/>
        </w:rPr>
        <w:t>силу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z w:val="28"/>
        </w:rPr>
        <w:t>после</w:t>
      </w:r>
      <w:r w:rsidR="002243EE" w:rsidRPr="006122BC">
        <w:rPr>
          <w:spacing w:val="45"/>
          <w:sz w:val="28"/>
        </w:rPr>
        <w:t xml:space="preserve"> </w:t>
      </w:r>
      <w:r w:rsidR="002243EE" w:rsidRPr="006122BC">
        <w:rPr>
          <w:sz w:val="28"/>
        </w:rPr>
        <w:t>его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pacing w:val="-2"/>
          <w:sz w:val="28"/>
        </w:rPr>
        <w:t>официального</w:t>
      </w:r>
      <w:r>
        <w:rPr>
          <w:spacing w:val="-2"/>
          <w:sz w:val="28"/>
        </w:rPr>
        <w:t xml:space="preserve"> </w:t>
      </w:r>
      <w:r w:rsidR="002243EE" w:rsidRPr="006122BC">
        <w:rPr>
          <w:sz w:val="28"/>
          <w:szCs w:val="28"/>
        </w:rPr>
        <w:t xml:space="preserve">опубликования </w:t>
      </w:r>
      <w:r w:rsidR="002243EE" w:rsidRPr="006122BC">
        <w:rPr>
          <w:spacing w:val="-2"/>
          <w:sz w:val="28"/>
          <w:szCs w:val="28"/>
        </w:rPr>
        <w:t>(обнародования).</w:t>
      </w:r>
    </w:p>
    <w:p w:rsidR="006B32BB" w:rsidRDefault="006122BC" w:rsidP="006122BC">
      <w:pPr>
        <w:pStyle w:val="a4"/>
        <w:tabs>
          <w:tab w:val="left" w:pos="1527"/>
        </w:tabs>
        <w:ind w:left="0" w:right="3" w:firstLine="567"/>
        <w:rPr>
          <w:sz w:val="28"/>
        </w:rPr>
      </w:pPr>
      <w:r>
        <w:rPr>
          <w:sz w:val="28"/>
        </w:rPr>
        <w:t xml:space="preserve">5. </w:t>
      </w:r>
      <w:proofErr w:type="gramStart"/>
      <w:r w:rsidR="002243EE">
        <w:rPr>
          <w:sz w:val="28"/>
        </w:rPr>
        <w:t>Контроль за</w:t>
      </w:r>
      <w:proofErr w:type="gramEnd"/>
      <w:r w:rsidR="002243EE">
        <w:rPr>
          <w:sz w:val="28"/>
        </w:rPr>
        <w:t xml:space="preserve"> исполнением настоящего решения возложить на председателя Колодезянского сельского совета - главу администрации Колодезянского сельского повеления.</w:t>
      </w:r>
    </w:p>
    <w:p w:rsidR="006B32BB" w:rsidRDefault="006B32BB" w:rsidP="006122BC">
      <w:pPr>
        <w:pStyle w:val="a3"/>
        <w:ind w:firstLine="567"/>
      </w:pPr>
    </w:p>
    <w:p w:rsidR="006B32BB" w:rsidRDefault="006B32BB">
      <w:pPr>
        <w:pStyle w:val="a3"/>
        <w:jc w:val="left"/>
      </w:pPr>
    </w:p>
    <w:p w:rsidR="006B32BB" w:rsidRDefault="002243EE">
      <w:pPr>
        <w:pStyle w:val="a3"/>
        <w:ind w:left="415"/>
      </w:pPr>
      <w:r>
        <w:t>Председатель</w:t>
      </w:r>
      <w:r>
        <w:rPr>
          <w:spacing w:val="-5"/>
        </w:rPr>
        <w:t xml:space="preserve"> </w:t>
      </w:r>
      <w:r>
        <w:t>Колодезянского</w:t>
      </w:r>
      <w:r>
        <w:rPr>
          <w:spacing w:val="-2"/>
        </w:rPr>
        <w:t xml:space="preserve"> </w:t>
      </w:r>
      <w:r>
        <w:t>сельского</w:t>
      </w:r>
      <w:r>
        <w:rPr>
          <w:spacing w:val="-2"/>
        </w:rPr>
        <w:t xml:space="preserve"> совета-</w:t>
      </w:r>
    </w:p>
    <w:p w:rsidR="006B32BB" w:rsidRDefault="002243EE">
      <w:pPr>
        <w:pStyle w:val="a3"/>
        <w:ind w:left="415"/>
        <w:jc w:val="left"/>
      </w:pPr>
      <w:r>
        <w:t>глава</w:t>
      </w:r>
      <w:r>
        <w:rPr>
          <w:spacing w:val="-6"/>
        </w:rPr>
        <w:t xml:space="preserve"> </w:t>
      </w:r>
      <w:r>
        <w:t>администрации</w:t>
      </w:r>
      <w:r>
        <w:rPr>
          <w:spacing w:val="-4"/>
        </w:rPr>
        <w:t xml:space="preserve"> </w:t>
      </w:r>
      <w:r>
        <w:t>Колодезянского</w:t>
      </w:r>
      <w:r>
        <w:rPr>
          <w:spacing w:val="-4"/>
        </w:rPr>
        <w:t xml:space="preserve"> </w:t>
      </w:r>
      <w:r>
        <w:t>сельского</w:t>
      </w:r>
      <w:r>
        <w:rPr>
          <w:spacing w:val="-3"/>
        </w:rPr>
        <w:t xml:space="preserve"> </w:t>
      </w:r>
      <w:r>
        <w:rPr>
          <w:spacing w:val="-2"/>
        </w:rPr>
        <w:t>посе</w:t>
      </w:r>
      <w:r>
        <w:rPr>
          <w:spacing w:val="-2"/>
        </w:rPr>
        <w:t>ления</w:t>
      </w:r>
    </w:p>
    <w:sectPr w:rsidR="006B32BB" w:rsidSect="006122BC">
      <w:headerReference w:type="default" r:id="rId11"/>
      <w:pgSz w:w="11910" w:h="16840"/>
      <w:pgMar w:top="1134" w:right="567" w:bottom="1134" w:left="1134" w:header="764" w:footer="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43EE" w:rsidRDefault="002243EE" w:rsidP="006B32BB">
      <w:r>
        <w:separator/>
      </w:r>
    </w:p>
  </w:endnote>
  <w:endnote w:type="continuationSeparator" w:id="0">
    <w:p w:rsidR="002243EE" w:rsidRDefault="002243EE" w:rsidP="006B32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43EE" w:rsidRDefault="002243EE" w:rsidP="006B32BB">
      <w:r>
        <w:separator/>
      </w:r>
    </w:p>
  </w:footnote>
  <w:footnote w:type="continuationSeparator" w:id="0">
    <w:p w:rsidR="002243EE" w:rsidRDefault="002243EE" w:rsidP="006B32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2BB" w:rsidRDefault="006B32BB">
    <w:pPr>
      <w:pStyle w:val="a3"/>
      <w:spacing w:line="14" w:lineRule="auto"/>
      <w:jc w:val="left"/>
      <w:rPr>
        <w:sz w:val="20"/>
      </w:rPr>
    </w:pPr>
    <w:r w:rsidRPr="006B32BB"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5" type="#_x0000_t202" style="position:absolute;margin-left:306.05pt;margin-top:37.2pt;width:12.6pt;height:13pt;z-index:-251658752;mso-position-horizontal-relative:page;mso-position-vertical-relative:page" filled="f" stroked="f">
          <v:textbox inset="0,0,0,0">
            <w:txbxContent>
              <w:p w:rsidR="006B32BB" w:rsidRDefault="006B32BB">
                <w:pPr>
                  <w:spacing w:line="233" w:lineRule="exact"/>
                  <w:ind w:left="60"/>
                </w:pPr>
                <w:r>
                  <w:rPr>
                    <w:spacing w:val="-10"/>
                  </w:rPr>
                  <w:fldChar w:fldCharType="begin"/>
                </w:r>
                <w:r w:rsidR="002243EE">
                  <w:rPr>
                    <w:spacing w:val="-10"/>
                  </w:rPr>
                  <w:instrText xml:space="preserve"> PAGE </w:instrText>
                </w:r>
                <w:r>
                  <w:rPr>
                    <w:spacing w:val="-10"/>
                  </w:rPr>
                  <w:fldChar w:fldCharType="separate"/>
                </w:r>
                <w:r w:rsidR="00406E9C">
                  <w:rPr>
                    <w:noProof/>
                    <w:spacing w:val="-10"/>
                  </w:rPr>
                  <w:t>1</w:t>
                </w:r>
                <w:r>
                  <w:rPr>
                    <w:spacing w:val="-10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B1509"/>
    <w:multiLevelType w:val="hybridMultilevel"/>
    <w:tmpl w:val="50FC3CC2"/>
    <w:lvl w:ilvl="0" w:tplc="5044BE6E">
      <w:start w:val="1"/>
      <w:numFmt w:val="decimal"/>
      <w:lvlText w:val="%1)"/>
      <w:lvlJc w:val="left"/>
      <w:pPr>
        <w:ind w:left="358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670D402">
      <w:numFmt w:val="bullet"/>
      <w:lvlText w:val="•"/>
      <w:lvlJc w:val="left"/>
      <w:pPr>
        <w:ind w:left="1364" w:hanging="305"/>
      </w:pPr>
      <w:rPr>
        <w:rFonts w:hint="default"/>
        <w:lang w:val="ru-RU" w:eastAsia="en-US" w:bidi="ar-SA"/>
      </w:rPr>
    </w:lvl>
    <w:lvl w:ilvl="2" w:tplc="06F8DC76">
      <w:numFmt w:val="bullet"/>
      <w:lvlText w:val="•"/>
      <w:lvlJc w:val="left"/>
      <w:pPr>
        <w:ind w:left="2369" w:hanging="305"/>
      </w:pPr>
      <w:rPr>
        <w:rFonts w:hint="default"/>
        <w:lang w:val="ru-RU" w:eastAsia="en-US" w:bidi="ar-SA"/>
      </w:rPr>
    </w:lvl>
    <w:lvl w:ilvl="3" w:tplc="5D20092A">
      <w:numFmt w:val="bullet"/>
      <w:lvlText w:val="•"/>
      <w:lvlJc w:val="left"/>
      <w:pPr>
        <w:ind w:left="3373" w:hanging="305"/>
      </w:pPr>
      <w:rPr>
        <w:rFonts w:hint="default"/>
        <w:lang w:val="ru-RU" w:eastAsia="en-US" w:bidi="ar-SA"/>
      </w:rPr>
    </w:lvl>
    <w:lvl w:ilvl="4" w:tplc="E166CA12">
      <w:numFmt w:val="bullet"/>
      <w:lvlText w:val="•"/>
      <w:lvlJc w:val="left"/>
      <w:pPr>
        <w:ind w:left="4378" w:hanging="305"/>
      </w:pPr>
      <w:rPr>
        <w:rFonts w:hint="default"/>
        <w:lang w:val="ru-RU" w:eastAsia="en-US" w:bidi="ar-SA"/>
      </w:rPr>
    </w:lvl>
    <w:lvl w:ilvl="5" w:tplc="B42A47E4">
      <w:numFmt w:val="bullet"/>
      <w:lvlText w:val="•"/>
      <w:lvlJc w:val="left"/>
      <w:pPr>
        <w:ind w:left="5383" w:hanging="305"/>
      </w:pPr>
      <w:rPr>
        <w:rFonts w:hint="default"/>
        <w:lang w:val="ru-RU" w:eastAsia="en-US" w:bidi="ar-SA"/>
      </w:rPr>
    </w:lvl>
    <w:lvl w:ilvl="6" w:tplc="5C12AD02">
      <w:numFmt w:val="bullet"/>
      <w:lvlText w:val="•"/>
      <w:lvlJc w:val="left"/>
      <w:pPr>
        <w:ind w:left="6387" w:hanging="305"/>
      </w:pPr>
      <w:rPr>
        <w:rFonts w:hint="default"/>
        <w:lang w:val="ru-RU" w:eastAsia="en-US" w:bidi="ar-SA"/>
      </w:rPr>
    </w:lvl>
    <w:lvl w:ilvl="7" w:tplc="ABC05114">
      <w:numFmt w:val="bullet"/>
      <w:lvlText w:val="•"/>
      <w:lvlJc w:val="left"/>
      <w:pPr>
        <w:ind w:left="7392" w:hanging="305"/>
      </w:pPr>
      <w:rPr>
        <w:rFonts w:hint="default"/>
        <w:lang w:val="ru-RU" w:eastAsia="en-US" w:bidi="ar-SA"/>
      </w:rPr>
    </w:lvl>
    <w:lvl w:ilvl="8" w:tplc="FF40F7BC">
      <w:numFmt w:val="bullet"/>
      <w:lvlText w:val="•"/>
      <w:lvlJc w:val="left"/>
      <w:pPr>
        <w:ind w:left="8396" w:hanging="305"/>
      </w:pPr>
      <w:rPr>
        <w:rFonts w:hint="default"/>
        <w:lang w:val="ru-RU" w:eastAsia="en-US" w:bidi="ar-SA"/>
      </w:rPr>
    </w:lvl>
  </w:abstractNum>
  <w:abstractNum w:abstractNumId="1">
    <w:nsid w:val="50406949"/>
    <w:multiLevelType w:val="multilevel"/>
    <w:tmpl w:val="70922C10"/>
    <w:lvl w:ilvl="0">
      <w:start w:val="1"/>
      <w:numFmt w:val="decimal"/>
      <w:lvlText w:val="%1."/>
      <w:lvlJc w:val="left"/>
      <w:pPr>
        <w:ind w:left="358" w:hanging="4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57" w:hanging="4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42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5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08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91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4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7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0" w:hanging="490"/>
      </w:pPr>
      <w:rPr>
        <w:rFonts w:hint="default"/>
        <w:lang w:val="ru-RU" w:eastAsia="en-US" w:bidi="ar-SA"/>
      </w:rPr>
    </w:lvl>
  </w:abstractNum>
  <w:abstractNum w:abstractNumId="2">
    <w:nsid w:val="52677EA5"/>
    <w:multiLevelType w:val="hybridMultilevel"/>
    <w:tmpl w:val="A8DC890A"/>
    <w:lvl w:ilvl="0" w:tplc="EAC42A52">
      <w:start w:val="2"/>
      <w:numFmt w:val="decimal"/>
      <w:lvlText w:val="%1."/>
      <w:lvlJc w:val="left"/>
      <w:pPr>
        <w:ind w:left="358" w:hanging="30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12CE1BC">
      <w:numFmt w:val="bullet"/>
      <w:lvlText w:val="•"/>
      <w:lvlJc w:val="left"/>
      <w:pPr>
        <w:ind w:left="1364" w:hanging="308"/>
      </w:pPr>
      <w:rPr>
        <w:rFonts w:hint="default"/>
        <w:lang w:val="ru-RU" w:eastAsia="en-US" w:bidi="ar-SA"/>
      </w:rPr>
    </w:lvl>
    <w:lvl w:ilvl="2" w:tplc="81783674">
      <w:numFmt w:val="bullet"/>
      <w:lvlText w:val="•"/>
      <w:lvlJc w:val="left"/>
      <w:pPr>
        <w:ind w:left="2369" w:hanging="308"/>
      </w:pPr>
      <w:rPr>
        <w:rFonts w:hint="default"/>
        <w:lang w:val="ru-RU" w:eastAsia="en-US" w:bidi="ar-SA"/>
      </w:rPr>
    </w:lvl>
    <w:lvl w:ilvl="3" w:tplc="4D38E098">
      <w:numFmt w:val="bullet"/>
      <w:lvlText w:val="•"/>
      <w:lvlJc w:val="left"/>
      <w:pPr>
        <w:ind w:left="3373" w:hanging="308"/>
      </w:pPr>
      <w:rPr>
        <w:rFonts w:hint="default"/>
        <w:lang w:val="ru-RU" w:eastAsia="en-US" w:bidi="ar-SA"/>
      </w:rPr>
    </w:lvl>
    <w:lvl w:ilvl="4" w:tplc="EB3E5020">
      <w:numFmt w:val="bullet"/>
      <w:lvlText w:val="•"/>
      <w:lvlJc w:val="left"/>
      <w:pPr>
        <w:ind w:left="4378" w:hanging="308"/>
      </w:pPr>
      <w:rPr>
        <w:rFonts w:hint="default"/>
        <w:lang w:val="ru-RU" w:eastAsia="en-US" w:bidi="ar-SA"/>
      </w:rPr>
    </w:lvl>
    <w:lvl w:ilvl="5" w:tplc="3A18FD64">
      <w:numFmt w:val="bullet"/>
      <w:lvlText w:val="•"/>
      <w:lvlJc w:val="left"/>
      <w:pPr>
        <w:ind w:left="5383" w:hanging="308"/>
      </w:pPr>
      <w:rPr>
        <w:rFonts w:hint="default"/>
        <w:lang w:val="ru-RU" w:eastAsia="en-US" w:bidi="ar-SA"/>
      </w:rPr>
    </w:lvl>
    <w:lvl w:ilvl="6" w:tplc="7B804288">
      <w:numFmt w:val="bullet"/>
      <w:lvlText w:val="•"/>
      <w:lvlJc w:val="left"/>
      <w:pPr>
        <w:ind w:left="6387" w:hanging="308"/>
      </w:pPr>
      <w:rPr>
        <w:rFonts w:hint="default"/>
        <w:lang w:val="ru-RU" w:eastAsia="en-US" w:bidi="ar-SA"/>
      </w:rPr>
    </w:lvl>
    <w:lvl w:ilvl="7" w:tplc="F0DCB750">
      <w:numFmt w:val="bullet"/>
      <w:lvlText w:val="•"/>
      <w:lvlJc w:val="left"/>
      <w:pPr>
        <w:ind w:left="7392" w:hanging="308"/>
      </w:pPr>
      <w:rPr>
        <w:rFonts w:hint="default"/>
        <w:lang w:val="ru-RU" w:eastAsia="en-US" w:bidi="ar-SA"/>
      </w:rPr>
    </w:lvl>
    <w:lvl w:ilvl="8" w:tplc="0AB64E9C">
      <w:numFmt w:val="bullet"/>
      <w:lvlText w:val="•"/>
      <w:lvlJc w:val="left"/>
      <w:pPr>
        <w:ind w:left="8396" w:hanging="308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6B32BB"/>
    <w:rsid w:val="002243EE"/>
    <w:rsid w:val="00406E9C"/>
    <w:rsid w:val="006122BC"/>
    <w:rsid w:val="006B32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B32BB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B32B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B32BB"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6B32BB"/>
    <w:pPr>
      <w:ind w:left="358" w:firstLine="709"/>
      <w:jc w:val="both"/>
    </w:pPr>
  </w:style>
  <w:style w:type="paragraph" w:customStyle="1" w:styleId="TableParagraph">
    <w:name w:val="Table Paragraph"/>
    <w:basedOn w:val="a"/>
    <w:uiPriority w:val="1"/>
    <w:qFormat/>
    <w:rsid w:val="006B32BB"/>
  </w:style>
  <w:style w:type="paragraph" w:styleId="a5">
    <w:name w:val="Balloon Text"/>
    <w:basedOn w:val="a"/>
    <w:link w:val="a6"/>
    <w:uiPriority w:val="99"/>
    <w:semiHidden/>
    <w:unhideWhenUsed/>
    <w:rsid w:val="006122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22BC"/>
    <w:rPr>
      <w:rFonts w:ascii="Tahoma" w:eastAsia="Times New Roman" w:hAnsi="Tahoma" w:cs="Tahoma"/>
      <w:sz w:val="16"/>
      <w:szCs w:val="16"/>
      <w:lang w:val="ru-RU"/>
    </w:rPr>
  </w:style>
  <w:style w:type="character" w:styleId="a7">
    <w:name w:val="Hyperlink"/>
    <w:unhideWhenUsed/>
    <w:rsid w:val="006122BC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94;&#1077;&#1085;&#1090;&#1088;-&#1082;&#1088;&#1099;&#1084;&#1072;.&#1088;&#1092;/tsadmin/content/npa/?id=3144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&#1087;&#1088;&#1072;&#1074;&#1086;-&#1084;&#1080;&#1085;&#1102;&#1089;&#1090;.&#1088;&#1092;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minjust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Добро пожаловать</dc:creator>
  <cp:lastModifiedBy>Галя</cp:lastModifiedBy>
  <cp:revision>2</cp:revision>
  <cp:lastPrinted>2024-12-02T06:17:00Z</cp:lastPrinted>
  <dcterms:created xsi:type="dcterms:W3CDTF">2024-12-02T06:18:00Z</dcterms:created>
  <dcterms:modified xsi:type="dcterms:W3CDTF">2024-12-02T06:18:00Z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2024-11-29T00:00:00Z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2024-12-01T00:00:00Z</vt:filetime>
  </property>
  <property fmtid="{D5CDD505-2E9C-101B-9397-08002B2CF9AE}" pid="5" name="Producer">
    <vt:lpwstr>3-Heights(TM) PDF Security Shell 4.8.25.2 (http://www.pdf-tools.com)</vt:lpwstr>
  </property>
</Properties>
</file>