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9237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drawing>
          <wp:inline distT="0" distB="0" distL="0" distR="0">
            <wp:extent cx="447675" cy="54292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7675" cy="542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0F1186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shd w:val="clear" w:color="auto" w:fill="FFFFFF"/>
        </w:rPr>
        <w:t>КОЛОДЕЗЯНСКИЙ  СЕЛЬСКИЙ СОВЕТ КРАСНОГВАРДЕЙСКОГО РАЙОНАРЕСПУБЛИКИ КРЫМ</w:t>
      </w:r>
      <w:r>
        <w:rPr>
          <w:rFonts w:ascii="Times New Roman" w:hAnsi="Times New Roman"/>
          <w:sz w:val="28"/>
          <w:szCs w:val="28"/>
          <w:shd w:val="clear" w:color="auto" w:fill="FFFFFF"/>
        </w:rPr>
        <w:br w:type="textWrapping"/>
      </w:r>
    </w:p>
    <w:p w14:paraId="54F3A7F5">
      <w:pPr>
        <w:pStyle w:val="2"/>
        <w:keepLines w:val="0"/>
        <w:numPr>
          <w:ilvl w:val="4"/>
          <w:numId w:val="2"/>
        </w:numPr>
        <w:tabs>
          <w:tab w:val="left" w:pos="0"/>
        </w:tabs>
        <w:suppressAutoHyphens/>
        <w:spacing w:before="0" w:line="240" w:lineRule="auto"/>
        <w:ind w:left="0" w:firstLine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РЕШЕНИЕ</w:t>
      </w:r>
    </w:p>
    <w:p w14:paraId="4C4B81FB">
      <w:pPr>
        <w:pStyle w:val="6"/>
        <w:spacing w:before="0" w:beforeAutospacing="0" w:after="0" w:afterAutospacing="0" w:line="270" w:lineRule="atLeast"/>
        <w:jc w:val="center"/>
        <w:rPr>
          <w:color w:val="000000"/>
          <w:sz w:val="28"/>
          <w:szCs w:val="28"/>
        </w:rPr>
      </w:pPr>
    </w:p>
    <w:p w14:paraId="27883240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hint="default" w:ascii="Times New Roman" w:hAnsi="Times New Roman"/>
          <w:sz w:val="28"/>
          <w:szCs w:val="28"/>
          <w:lang w:val="en-US" w:eastAsia="ru-RU"/>
        </w:rPr>
        <w:t>8</w:t>
      </w:r>
      <w:r>
        <w:rPr>
          <w:rFonts w:ascii="Times New Roman" w:hAnsi="Times New Roman"/>
          <w:sz w:val="28"/>
          <w:szCs w:val="28"/>
          <w:lang w:eastAsia="ru-RU"/>
        </w:rPr>
        <w:t xml:space="preserve"> ноября 2024 года                     с. Колодезное                                 № 16-3</w:t>
      </w:r>
    </w:p>
    <w:p w14:paraId="4CC0D15E">
      <w:pPr>
        <w:shd w:val="clear" w:color="auto" w:fill="FFFFFF"/>
        <w:spacing w:line="240" w:lineRule="auto"/>
        <w:ind w:right="3969" w:firstLine="567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381BB981">
      <w:pPr>
        <w:shd w:val="clear" w:color="auto" w:fill="FFFFFF"/>
        <w:spacing w:line="240" w:lineRule="auto"/>
        <w:ind w:right="3969" w:firstLine="567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 проведении 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>публичных слушаний по обсуждению проекта решения Колодезянского сельского совета Красногвардейского района Республики Крым «</w:t>
      </w:r>
      <w:r>
        <w:rPr>
          <w:rFonts w:ascii="Times New Roman" w:hAnsi="Times New Roman" w:cs="Times New Roman"/>
          <w:sz w:val="28"/>
          <w:szCs w:val="28"/>
        </w:rPr>
        <w:t>О бюджете муниципального образования Колодезянское сельское поселение Красногвардейского района Республики Крым на 2025 год и на плановый период 2026 и 2027 годов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>»</w:t>
      </w:r>
    </w:p>
    <w:p w14:paraId="01F30CAC">
      <w:pPr>
        <w:shd w:val="clear" w:color="auto" w:fill="FFFFFF"/>
        <w:spacing w:line="240" w:lineRule="auto"/>
        <w:ind w:right="3969" w:firstLine="567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</w:p>
    <w:p w14:paraId="64DB11A6">
      <w:pPr>
        <w:pStyle w:val="6"/>
        <w:spacing w:before="0" w:beforeAutospacing="0" w:after="0" w:afterAutospacing="0" w:line="27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Законом Республики Крым от 21.08.2014 № 54-ЗРК «Об основах местного самоуправления в Республике Крым», Положением об организации и проведении публичных слушаний в Колодезянском сельском поселении, утвержденным решением 26 заседания 1 созыва от 28.06.2016 г. № 1/100, Уставом муниципального образования Колодезянское сельское поселение Красногвардейского района Республики Крым,</w:t>
      </w:r>
    </w:p>
    <w:p w14:paraId="1A7F27D7">
      <w:pPr>
        <w:pStyle w:val="6"/>
        <w:spacing w:before="240" w:beforeAutospacing="0" w:after="240" w:afterAutospacing="0" w:line="27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Колодезянский сельский совет РЕШИЛ:</w:t>
      </w:r>
    </w:p>
    <w:p w14:paraId="36133B60">
      <w:pPr>
        <w:spacing w:after="0" w:line="240" w:lineRule="auto"/>
        <w:ind w:firstLine="567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 Назначить 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>публичные слушания по обсуждению проекта решения Колодезянского сельского совета Красногвардейского района Республики Крым «</w:t>
      </w:r>
      <w:r>
        <w:rPr>
          <w:rFonts w:ascii="Times New Roman" w:hAnsi="Times New Roman" w:cs="Times New Roman"/>
          <w:sz w:val="28"/>
          <w:szCs w:val="28"/>
        </w:rPr>
        <w:t>О бюджете муниципального образования Колодезянское сельское поселение Красногвардейского района Республики Крым на 2025 год и на плановый период 2026 и 2027годов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>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1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>8</w:t>
      </w:r>
      <w:bookmarkStart w:id="0" w:name="_GoBack"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декабря 2024 года в здании администрации Колодезянского сельского поселения (с. Колодезное, ул. Ленина,49).</w:t>
      </w:r>
    </w:p>
    <w:p w14:paraId="30949F8B">
      <w:pPr>
        <w:spacing w:after="0" w:line="240" w:lineRule="auto"/>
        <w:ind w:firstLine="567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2. Опубликовать объявление о проведении публичных слушаний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официальном сайте Правительства Республики Крым на странице Красногвардейского муниципального района (</w:t>
      </w:r>
      <w:r>
        <w:rPr>
          <w:rFonts w:ascii="Times New Roman" w:hAnsi="Times New Roman" w:cs="Times New Roman"/>
          <w:sz w:val="28"/>
          <w:szCs w:val="28"/>
          <w:lang w:val="en-US"/>
        </w:rPr>
        <w:t>krgv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rk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gov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>) в разделе Муниципальные образования района, подраздел Колодезянское сельское поселение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а так же на информационном стенде Администрации Колодезянского сельского поселения. </w:t>
      </w:r>
    </w:p>
    <w:p w14:paraId="646EA8B2">
      <w:pPr>
        <w:spacing w:after="0" w:line="240" w:lineRule="auto"/>
        <w:ind w:firstLine="567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3. Поручить Администрации Колодезянского сельского поселения провести публичные слушания 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>по обсуждению проекта решения Колодезянского сельского совета Красногвардейского района Республики Крым «</w:t>
      </w:r>
      <w:r>
        <w:rPr>
          <w:rFonts w:ascii="Times New Roman" w:hAnsi="Times New Roman" w:cs="Times New Roman"/>
          <w:sz w:val="28"/>
          <w:szCs w:val="28"/>
        </w:rPr>
        <w:t>О бюджете муниципального образования Колодезянское сельское поселение Красногвардейского района Республики Крым на 2025 год и на плановый период 2026 и 2027 годов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>».</w:t>
      </w:r>
    </w:p>
    <w:p w14:paraId="4AB19C8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Контроль за исполнением настоящего решения оставляю за собой.</w:t>
      </w:r>
    </w:p>
    <w:p w14:paraId="1394996C">
      <w:pPr>
        <w:pStyle w:val="8"/>
        <w:rPr>
          <w:sz w:val="28"/>
          <w:szCs w:val="28"/>
        </w:rPr>
      </w:pPr>
    </w:p>
    <w:p w14:paraId="7189069B">
      <w:pPr>
        <w:pStyle w:val="8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Колодезянского </w:t>
      </w:r>
    </w:p>
    <w:p w14:paraId="583D82CB">
      <w:pPr>
        <w:pStyle w:val="8"/>
        <w:rPr>
          <w:sz w:val="28"/>
          <w:szCs w:val="28"/>
        </w:rPr>
      </w:pPr>
      <w:r>
        <w:rPr>
          <w:sz w:val="28"/>
          <w:szCs w:val="28"/>
        </w:rPr>
        <w:t xml:space="preserve">сельского совета – глава администрации </w:t>
      </w:r>
    </w:p>
    <w:p w14:paraId="0CC47909">
      <w:pPr>
        <w:pStyle w:val="8"/>
        <w:rPr>
          <w:sz w:val="28"/>
          <w:szCs w:val="28"/>
        </w:rPr>
      </w:pPr>
      <w:r>
        <w:rPr>
          <w:sz w:val="28"/>
          <w:szCs w:val="28"/>
        </w:rPr>
        <w:t>Колодезянского сельского поселения                                      С. А. Хмелёв</w:t>
      </w:r>
    </w:p>
    <w:sectPr>
      <w:pgSz w:w="11906" w:h="16838"/>
      <w:pgMar w:top="426" w:right="707" w:bottom="426" w:left="156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Cambria">
    <w:panose1 w:val="02040503050406030204"/>
    <w:charset w:val="CC"/>
    <w:family w:val="roman"/>
    <w:pitch w:val="default"/>
    <w:sig w:usb0="E00002FF" w:usb1="400004FF" w:usb2="00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2"/>
    <w:multiLevelType w:val="multilevel"/>
    <w:tmpl w:val="00000002"/>
    <w:lvl w:ilvl="0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  <w:rPr>
        <w:rFonts w:cs="Times New Roman"/>
      </w:r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576" w:hanging="576"/>
      </w:pPr>
      <w:rPr>
        <w:rFonts w:cs="Times New Roman"/>
      </w:r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720" w:hanging="720"/>
      </w:pPr>
      <w:rPr>
        <w:rFonts w:cs="Times New Roman"/>
      </w:r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  <w:rPr>
        <w:rFonts w:cs="Times New Roman"/>
      </w:r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  <w:rPr>
        <w:rFonts w:cs="Times New Roman"/>
      </w:r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  <w:rPr>
        <w:rFonts w:cs="Times New Roman"/>
      </w:r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  <w:rPr>
        <w:rFonts w:cs="Times New Roman"/>
      </w:r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  <w:rPr>
        <w:rFonts w:cs="Times New Roman"/>
      </w:r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  <w:rPr>
        <w:rFonts w:cs="Times New Roman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C4266"/>
    <w:rsid w:val="000336F7"/>
    <w:rsid w:val="000D1AB4"/>
    <w:rsid w:val="000E4B60"/>
    <w:rsid w:val="00114A50"/>
    <w:rsid w:val="00126428"/>
    <w:rsid w:val="001A043C"/>
    <w:rsid w:val="001B3B57"/>
    <w:rsid w:val="001D3E1A"/>
    <w:rsid w:val="00315A45"/>
    <w:rsid w:val="003F27B4"/>
    <w:rsid w:val="00416496"/>
    <w:rsid w:val="004438EE"/>
    <w:rsid w:val="004963AF"/>
    <w:rsid w:val="004F7DB1"/>
    <w:rsid w:val="005210FC"/>
    <w:rsid w:val="005515A0"/>
    <w:rsid w:val="005759EE"/>
    <w:rsid w:val="006304EC"/>
    <w:rsid w:val="00643F49"/>
    <w:rsid w:val="006E0D5C"/>
    <w:rsid w:val="00895B6E"/>
    <w:rsid w:val="008C0E41"/>
    <w:rsid w:val="00941F7B"/>
    <w:rsid w:val="0094308C"/>
    <w:rsid w:val="009E40F7"/>
    <w:rsid w:val="00A26876"/>
    <w:rsid w:val="00A531F3"/>
    <w:rsid w:val="00A535D8"/>
    <w:rsid w:val="00B542BD"/>
    <w:rsid w:val="00BB690E"/>
    <w:rsid w:val="00C676B2"/>
    <w:rsid w:val="00C679BF"/>
    <w:rsid w:val="00DB2FA7"/>
    <w:rsid w:val="00DC4266"/>
    <w:rsid w:val="00DD2ABB"/>
    <w:rsid w:val="00DD7A92"/>
    <w:rsid w:val="00E34041"/>
    <w:rsid w:val="00E465E9"/>
    <w:rsid w:val="00E6676D"/>
    <w:rsid w:val="00EC0F16"/>
    <w:rsid w:val="00FF0476"/>
    <w:rsid w:val="00FF3613"/>
    <w:rsid w:val="59777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9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5"/>
    <w:basedOn w:val="1"/>
    <w:next w:val="1"/>
    <w:link w:val="9"/>
    <w:qFormat/>
    <w:uiPriority w:val="99"/>
    <w:pPr>
      <w:keepNext/>
      <w:keepLines/>
      <w:spacing w:before="200" w:after="0"/>
      <w:outlineLvl w:val="4"/>
    </w:pPr>
    <w:rPr>
      <w:rFonts w:ascii="Cambria" w:hAnsi="Cambria" w:eastAsia="Times New Roman" w:cs="Times New Roman"/>
      <w:color w:val="243F60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6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7">
    <w:name w:val="Текст выноски Знак"/>
    <w:basedOn w:val="3"/>
    <w:link w:val="5"/>
    <w:semiHidden/>
    <w:qFormat/>
    <w:uiPriority w:val="99"/>
    <w:rPr>
      <w:rFonts w:ascii="Tahoma" w:hAnsi="Tahoma" w:cs="Tahoma"/>
      <w:sz w:val="16"/>
      <w:szCs w:val="16"/>
    </w:rPr>
  </w:style>
  <w:style w:type="paragraph" w:customStyle="1" w:styleId="8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character" w:customStyle="1" w:styleId="9">
    <w:name w:val="Заголовок 5 Знак"/>
    <w:basedOn w:val="3"/>
    <w:link w:val="2"/>
    <w:qFormat/>
    <w:uiPriority w:val="99"/>
    <w:rPr>
      <w:rFonts w:ascii="Cambria" w:hAnsi="Cambria" w:eastAsia="Times New Roman" w:cs="Times New Roman"/>
      <w:color w:val="243F6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131D1D-A586-4A64-8152-E3747C0024A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355</Words>
  <Characters>2026</Characters>
  <Lines>16</Lines>
  <Paragraphs>4</Paragraphs>
  <TotalTime>134</TotalTime>
  <ScaleCrop>false</ScaleCrop>
  <LinksUpToDate>false</LinksUpToDate>
  <CharactersWithSpaces>2377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2016-08-15T11:19:00Z</dcterms:created>
  <dc:creator>123</dc:creator>
  <cp:lastModifiedBy>Таня</cp:lastModifiedBy>
  <cp:lastPrinted>2023-10-30T06:09:00Z</cp:lastPrinted>
  <dcterms:modified xsi:type="dcterms:W3CDTF">2024-11-21T06:55:23Z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311C4561D9B444DB8E8E504E210B3386_12</vt:lpwstr>
  </property>
</Properties>
</file>